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3" w:type="dxa"/>
        <w:tblInd w:w="-86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5671"/>
        <w:gridCol w:w="4343"/>
      </w:tblGrid>
      <w:tr w:rsidR="00AA58F3" w:rsidTr="00AA58F3">
        <w:trPr>
          <w:trHeight w:val="15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№</w:t>
            </w: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58F3" w:rsidRPr="00C76CF8" w:rsidRDefault="00C76CF8" w:rsidP="00805609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  <w:sz w:val="21"/>
                <w:szCs w:val="21"/>
              </w:rPr>
            </w:pPr>
            <w:r w:rsidRPr="00C76CF8">
              <w:rPr>
                <w:b/>
                <w:color w:val="000000"/>
                <w:sz w:val="22"/>
                <w:szCs w:val="21"/>
              </w:rPr>
              <w:t xml:space="preserve">Практическая работа 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Ответы</w:t>
            </w:r>
          </w:p>
        </w:tc>
      </w:tr>
      <w:tr w:rsidR="00AA58F3" w:rsidTr="00C76CF8">
        <w:trPr>
          <w:trHeight w:val="1665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Назовите виды з</w:t>
            </w:r>
            <w:r w:rsidR="00456A75">
              <w:rPr>
                <w:color w:val="000000"/>
                <w:sz w:val="21"/>
                <w:szCs w:val="21"/>
              </w:rPr>
              <w:t>аклёпок, по</w:t>
            </w:r>
            <w:r w:rsidR="00456A75">
              <w:rPr>
                <w:color w:val="000000"/>
                <w:sz w:val="21"/>
                <w:szCs w:val="21"/>
              </w:rPr>
              <w:softHyphen/>
              <w:t>казанные на рис. 1.</w:t>
            </w:r>
          </w:p>
          <w:p w:rsidR="00AA58F3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 w:rsidRPr="00AA58F3"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885440" cy="895350"/>
                  <wp:effectExtent l="0" t="0" r="0" b="0"/>
                  <wp:docPr id="1" name="Рисунок 1" descr="Типы заклеп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пы заклепо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984"/>
                          <a:stretch/>
                        </pic:blipFill>
                        <pic:spPr bwMode="auto">
                          <a:xfrm>
                            <a:off x="0" y="0"/>
                            <a:ext cx="2893400" cy="89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A58F3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Рис. 1. Виды заклёпок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F3" w:rsidRDefault="00AA58F3" w:rsidP="000E391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A58F3" w:rsidTr="00C76CF8">
        <w:trPr>
          <w:trHeight w:val="444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Нарисуйте </w:t>
            </w:r>
            <w:r w:rsidR="000E3911">
              <w:rPr>
                <w:color w:val="000000"/>
                <w:sz w:val="21"/>
                <w:szCs w:val="21"/>
              </w:rPr>
              <w:t>на рис. 2, показанные виды</w:t>
            </w:r>
            <w:r>
              <w:rPr>
                <w:color w:val="000000"/>
                <w:sz w:val="21"/>
                <w:szCs w:val="21"/>
              </w:rPr>
              <w:t xml:space="preserve"> заклёпок и назо</w:t>
            </w:r>
            <w:r>
              <w:rPr>
                <w:color w:val="000000"/>
                <w:sz w:val="21"/>
                <w:szCs w:val="21"/>
              </w:rPr>
              <w:softHyphen/>
              <w:t>вите их элементы.</w:t>
            </w:r>
            <w:r w:rsidR="000E3911">
              <w:rPr>
                <w:color w:val="000000"/>
                <w:sz w:val="21"/>
                <w:szCs w:val="21"/>
              </w:rPr>
              <w:t xml:space="preserve"> Пояснить рисунок д) и е) - изображенные обозначения</w:t>
            </w:r>
          </w:p>
          <w:p w:rsidR="00AA58F3" w:rsidRDefault="00AA58F3" w:rsidP="000B3DCF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 wp14:anchorId="41E91748">
                  <wp:extent cx="2438400" cy="1504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0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58F3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Рис. 2. Заклёпочные соединения</w:t>
            </w:r>
          </w:p>
          <w:p w:rsidR="00AA58F3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а — однорядные внахлёстку, б — однорядные встык с одной накладкой, в — однорядные встык с двумя накладками, г — двухрядный с шахматным расположе</w:t>
            </w:r>
            <w:r>
              <w:rPr>
                <w:i/>
                <w:iCs/>
                <w:color w:val="000000"/>
                <w:sz w:val="21"/>
                <w:szCs w:val="21"/>
              </w:rPr>
              <w:softHyphen/>
              <w:t>нием заклёпок встык с одной накладкой, д — с по</w:t>
            </w:r>
            <w:r>
              <w:rPr>
                <w:i/>
                <w:iCs/>
                <w:color w:val="000000"/>
                <w:sz w:val="21"/>
                <w:szCs w:val="21"/>
              </w:rPr>
              <w:softHyphen/>
              <w:t>тайной головкой, е — с полукруглой головкой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8F3" w:rsidRDefault="00AA58F3" w:rsidP="000E391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A58F3" w:rsidTr="00AA58F3">
        <w:trPr>
          <w:trHeight w:val="30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F3" w:rsidRDefault="00AA58F3" w:rsidP="00456A7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Как различаются заклёпочные соединения по характеру располо</w:t>
            </w:r>
            <w:r>
              <w:rPr>
                <w:color w:val="000000"/>
                <w:sz w:val="21"/>
                <w:szCs w:val="21"/>
              </w:rPr>
              <w:softHyphen/>
              <w:t>жения соединяемых деталей (рис. 2, а-г)?</w:t>
            </w:r>
          </w:p>
          <w:p w:rsidR="00456A75" w:rsidRDefault="00456A75" w:rsidP="00456A75">
            <w:pPr>
              <w:pStyle w:val="a3"/>
              <w:spacing w:before="0" w:beforeAutospacing="0" w:after="0" w:afterAutospacing="0"/>
              <w:ind w:firstLine="31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Длина заклёпки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l</w:t>
            </w:r>
            <w:r>
              <w:rPr>
                <w:color w:val="000000"/>
                <w:sz w:val="21"/>
                <w:szCs w:val="21"/>
              </w:rPr>
              <w:t> (в мм) с полукруглой головкой (рис. 3, а) определяется по форму</w:t>
            </w:r>
            <w:r>
              <w:rPr>
                <w:color w:val="000000"/>
                <w:sz w:val="21"/>
                <w:szCs w:val="21"/>
              </w:rPr>
              <w:softHyphen/>
              <w:t>ле: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l = s +</w:t>
            </w:r>
            <w:r>
              <w:rPr>
                <w:color w:val="000000"/>
                <w:sz w:val="21"/>
                <w:szCs w:val="21"/>
              </w:rPr>
              <w:t> (1,2…1,</w:t>
            </w:r>
            <w:proofErr w:type="gramStart"/>
            <w:r>
              <w:rPr>
                <w:color w:val="000000"/>
                <w:sz w:val="21"/>
                <w:szCs w:val="21"/>
              </w:rPr>
              <w:t>5)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</w:t>
            </w:r>
            <w:proofErr w:type="gramEnd"/>
            <w:r>
              <w:rPr>
                <w:color w:val="000000"/>
                <w:sz w:val="21"/>
                <w:szCs w:val="21"/>
              </w:rPr>
              <w:t>, где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> — общая толщина склёпываемых листов детали, мм;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</w:rPr>
              <w:t> — диаметр стержня заклёпки, мм.</w:t>
            </w:r>
          </w:p>
          <w:p w:rsidR="000B3DCF" w:rsidRDefault="000B3DCF" w:rsidP="000B3DCF">
            <w:pPr>
              <w:pStyle w:val="a3"/>
              <w:spacing w:before="0" w:beforeAutospacing="0" w:after="0" w:afterAutospacing="0"/>
              <w:ind w:firstLine="311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Пример А.</w:t>
            </w:r>
            <w:r>
              <w:rPr>
                <w:color w:val="000000"/>
                <w:sz w:val="21"/>
                <w:szCs w:val="21"/>
              </w:rPr>
              <w:t> К балке необходимо прикрепить равнобокий уголок сталь</w:t>
            </w:r>
            <w:r>
              <w:rPr>
                <w:color w:val="000000"/>
                <w:sz w:val="21"/>
                <w:szCs w:val="21"/>
              </w:rPr>
              <w:softHyphen/>
              <w:t>ными заклёпками с полукруглой головкой. Шов однорядный, диаметр заклёпки 16 мм, толщина уголка 20 мм, толщина борта балки, к которой приклёпывается уголок, 24 мм. Определи</w:t>
            </w:r>
            <w:r>
              <w:rPr>
                <w:color w:val="000000"/>
                <w:sz w:val="21"/>
                <w:szCs w:val="21"/>
              </w:rPr>
              <w:softHyphen/>
              <w:t>те длину заклёпки.</w:t>
            </w:r>
          </w:p>
          <w:p w:rsidR="000B3DCF" w:rsidRDefault="000B3DCF" w:rsidP="000B3DCF">
            <w:pPr>
              <w:pStyle w:val="a3"/>
              <w:spacing w:before="0" w:beforeAutospacing="0" w:after="0" w:afterAutospacing="0"/>
              <w:ind w:firstLine="31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Длина заклёпки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l</w:t>
            </w:r>
            <w:r>
              <w:rPr>
                <w:color w:val="000000"/>
                <w:sz w:val="21"/>
                <w:szCs w:val="21"/>
              </w:rPr>
              <w:t> с потайной го</w:t>
            </w:r>
            <w:r>
              <w:rPr>
                <w:color w:val="000000"/>
                <w:sz w:val="21"/>
                <w:szCs w:val="21"/>
              </w:rPr>
              <w:softHyphen/>
              <w:t>ловкой (рис. 3, б) определяется по формуле: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l</w:t>
            </w:r>
            <w:r>
              <w:rPr>
                <w:color w:val="000000"/>
                <w:sz w:val="21"/>
                <w:szCs w:val="21"/>
              </w:rPr>
              <w:t> =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> + (0,8… 1,</w:t>
            </w:r>
            <w:proofErr w:type="gramStart"/>
            <w:r>
              <w:rPr>
                <w:color w:val="000000"/>
                <w:sz w:val="21"/>
                <w:szCs w:val="21"/>
              </w:rPr>
              <w:t>2)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</w:rPr>
              <w:t>.</w:t>
            </w:r>
            <w:proofErr w:type="gramEnd"/>
          </w:p>
          <w:p w:rsidR="000B3DCF" w:rsidRDefault="000B3DCF" w:rsidP="000B3DCF">
            <w:pPr>
              <w:pStyle w:val="a3"/>
              <w:spacing w:before="0" w:beforeAutospacing="0" w:after="0" w:afterAutospacing="0"/>
              <w:ind w:firstLine="311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Пример Б.</w:t>
            </w:r>
            <w:r>
              <w:rPr>
                <w:color w:val="000000"/>
                <w:sz w:val="21"/>
                <w:szCs w:val="21"/>
              </w:rPr>
              <w:t> Отсек корабля склёпывается стальными заклёпками диамет</w:t>
            </w:r>
            <w:r>
              <w:rPr>
                <w:color w:val="000000"/>
                <w:sz w:val="21"/>
                <w:szCs w:val="21"/>
              </w:rPr>
              <w:softHyphen/>
              <w:t>ром 16 мм с потайной головкой. Надо определить длину заклёпок, если из</w:t>
            </w:r>
            <w:r>
              <w:rPr>
                <w:color w:val="000000"/>
                <w:sz w:val="21"/>
                <w:szCs w:val="21"/>
              </w:rPr>
              <w:softHyphen/>
              <w:t>вестно, что толщина одного из склёпываемых элементов 12 мм, а второго 14 мм.</w:t>
            </w:r>
          </w:p>
          <w:p w:rsidR="000B3DCF" w:rsidRDefault="000B3DCF" w:rsidP="000B3DCF">
            <w:pPr>
              <w:pStyle w:val="a3"/>
              <w:spacing w:before="0" w:beforeAutospacing="0" w:after="150" w:afterAutospacing="0"/>
              <w:ind w:firstLine="4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 рис. 4 изображена номо</w:t>
            </w:r>
            <w:r>
              <w:rPr>
                <w:color w:val="000000"/>
                <w:sz w:val="21"/>
                <w:szCs w:val="21"/>
              </w:rPr>
              <w:softHyphen/>
              <w:t>грамма для определения длины стерж</w:t>
            </w:r>
            <w:r>
              <w:rPr>
                <w:color w:val="000000"/>
                <w:sz w:val="21"/>
                <w:szCs w:val="21"/>
              </w:rPr>
              <w:softHyphen/>
              <w:t>ня заклёпок с полукруглой головкой. Для определения длины нужно прило</w:t>
            </w:r>
            <w:r>
              <w:rPr>
                <w:color w:val="000000"/>
                <w:sz w:val="21"/>
                <w:szCs w:val="21"/>
              </w:rPr>
              <w:softHyphen/>
              <w:t>жить линейку к делениям правой и ле</w:t>
            </w:r>
            <w:r>
              <w:rPr>
                <w:color w:val="000000"/>
                <w:sz w:val="21"/>
                <w:szCs w:val="21"/>
              </w:rPr>
              <w:softHyphen/>
              <w:t>вой шкал, соответствующим общей толщине склёпываемых деталей, циф</w:t>
            </w:r>
            <w:r>
              <w:rPr>
                <w:color w:val="000000"/>
                <w:sz w:val="21"/>
                <w:szCs w:val="21"/>
              </w:rPr>
              <w:softHyphen/>
              <w:t>ры в прямоугольниках, пересекаемых линейкой, показывают нужную длину стержня заклёпки для каждого ди</w:t>
            </w:r>
            <w:r>
              <w:rPr>
                <w:color w:val="000000"/>
                <w:sz w:val="21"/>
                <w:szCs w:val="21"/>
              </w:rPr>
              <w:softHyphen/>
              <w:t>аметра.</w:t>
            </w:r>
          </w:p>
          <w:p w:rsidR="00456A75" w:rsidRDefault="00456A75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</w:tr>
      <w:tr w:rsidR="00456A75" w:rsidTr="00AA58F3">
        <w:trPr>
          <w:trHeight w:val="30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56A75" w:rsidRDefault="00456A75" w:rsidP="0080560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B3DCF" w:rsidRDefault="000B3DCF" w:rsidP="000B3DCF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 wp14:anchorId="6F9286BE" wp14:editId="634828A6">
                  <wp:extent cx="1408430" cy="567055"/>
                  <wp:effectExtent l="0" t="0" r="127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6A75" w:rsidRPr="000B3DCF" w:rsidRDefault="000B3DCF" w:rsidP="00805609">
            <w:pPr>
              <w:pStyle w:val="a3"/>
              <w:spacing w:before="0" w:beforeAutospacing="0" w:after="150" w:afterAutospacing="0"/>
              <w:rPr>
                <w:b/>
                <w:i/>
                <w:color w:val="000000"/>
                <w:sz w:val="21"/>
                <w:szCs w:val="21"/>
              </w:rPr>
            </w:pPr>
            <w:r w:rsidRPr="000B3DCF">
              <w:rPr>
                <w:b/>
                <w:bCs/>
                <w:i/>
                <w:iCs/>
                <w:color w:val="000000"/>
                <w:sz w:val="21"/>
                <w:szCs w:val="21"/>
              </w:rPr>
              <w:t>Рис. 3. Определение длины заклёпок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6A75" w:rsidRDefault="00456A75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</w:tr>
      <w:tr w:rsidR="00AA58F3" w:rsidTr="00AA58F3">
        <w:trPr>
          <w:trHeight w:val="5625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3DCF" w:rsidRDefault="000B3DCF" w:rsidP="000B3DCF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Определите длину стержня заклёпки с полукруглой головкой с помощью номограммы (рис. 4).</w:t>
            </w:r>
          </w:p>
          <w:p w:rsidR="00AA58F3" w:rsidRDefault="000B3DCF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 wp14:anchorId="3CB617E8">
                  <wp:extent cx="2719070" cy="5639435"/>
                  <wp:effectExtent l="0" t="0" r="508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070" cy="563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58F3" w:rsidRDefault="000B3DCF" w:rsidP="00805609">
            <w:pPr>
              <w:pStyle w:val="a3"/>
              <w:spacing w:before="0" w:beforeAutospacing="0" w:after="150" w:afterAutospacing="0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Рис. 4. Номограмма для опреде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softHyphen/>
              <w:t>ления длины стержня заклёпок</w:t>
            </w:r>
          </w:p>
          <w:p w:rsidR="00AA58F3" w:rsidRPr="00DF52AD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</w:tr>
      <w:tr w:rsidR="00AA58F3" w:rsidTr="000B3DCF">
        <w:trPr>
          <w:trHeight w:val="323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3DCF" w:rsidRDefault="000B3DCF" w:rsidP="000B3DC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Диаметр заклёпки подсчитыва</w:t>
            </w:r>
            <w:r>
              <w:rPr>
                <w:color w:val="000000"/>
                <w:sz w:val="21"/>
                <w:szCs w:val="21"/>
              </w:rPr>
              <w:softHyphen/>
              <w:t>ется в зависимости от толщины склёпываемых листов по формуле: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</w:rPr>
              <w:t> </w:t>
            </w:r>
            <w:proofErr w:type="gramStart"/>
            <w:r>
              <w:rPr>
                <w:color w:val="000000"/>
                <w:sz w:val="21"/>
                <w:szCs w:val="21"/>
              </w:rPr>
              <w:t>= </w:t>
            </w:r>
            <w:r>
              <w:rPr>
                <w:noProof/>
                <w:color w:val="000000"/>
                <w:sz w:val="16"/>
                <w:szCs w:val="16"/>
                <w:vertAlign w:val="subscript"/>
              </w:rPr>
              <w:drawing>
                <wp:inline distT="0" distB="0" distL="0" distR="0" wp14:anchorId="2C80D5AB" wp14:editId="6591DB09">
                  <wp:extent cx="219075" cy="190500"/>
                  <wp:effectExtent l="0" t="0" r="9525" b="0"/>
                  <wp:docPr id="91" name="Рисунок 91" descr="https://fsd.multiurok.ru/html/2020/01/02/s_5e0e03831494c/1303586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0/01/02/s_5e0e03831494c/1303586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16"/>
                <w:szCs w:val="16"/>
                <w:vertAlign w:val="subscript"/>
              </w:rPr>
              <w:t> </w:t>
            </w:r>
            <w:r>
              <w:rPr>
                <w:color w:val="000000"/>
                <w:sz w:val="21"/>
                <w:szCs w:val="21"/>
              </w:rPr>
              <w:t>,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где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> — толщина склёпываемых лис</w:t>
            </w:r>
            <w:r>
              <w:rPr>
                <w:color w:val="000000"/>
                <w:sz w:val="21"/>
                <w:szCs w:val="21"/>
              </w:rPr>
              <w:softHyphen/>
              <w:t>тов, мм.</w:t>
            </w:r>
          </w:p>
          <w:p w:rsidR="000B3DCF" w:rsidRDefault="000B3DCF" w:rsidP="000B3DC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Пример.</w:t>
            </w:r>
            <w:r>
              <w:rPr>
                <w:color w:val="000000"/>
                <w:sz w:val="21"/>
                <w:szCs w:val="21"/>
              </w:rPr>
              <w:t> Определить диаметр заклёпки для склёпывания листов тол</w:t>
            </w:r>
            <w:r>
              <w:rPr>
                <w:color w:val="000000"/>
                <w:sz w:val="21"/>
                <w:szCs w:val="21"/>
              </w:rPr>
              <w:softHyphen/>
              <w:t>щиной 3 и 5 мм.</w:t>
            </w:r>
          </w:p>
          <w:p w:rsidR="000B3DCF" w:rsidRDefault="000B3DCF" w:rsidP="000B3DC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Диаметр отверстия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</w:rPr>
              <w:t> под стер</w:t>
            </w:r>
            <w:r>
              <w:rPr>
                <w:color w:val="000000"/>
                <w:sz w:val="21"/>
                <w:szCs w:val="21"/>
              </w:rPr>
              <w:softHyphen/>
              <w:t>жень заклёпки определяется по фор</w:t>
            </w:r>
            <w:r>
              <w:rPr>
                <w:color w:val="000000"/>
                <w:sz w:val="21"/>
                <w:szCs w:val="21"/>
              </w:rPr>
              <w:softHyphen/>
              <w:t>муле:</w:t>
            </w:r>
          </w:p>
          <w:p w:rsidR="000B3DCF" w:rsidRDefault="000B3DCF" w:rsidP="000B3DC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а) для дюралюминиевых заклёпок диаметром до 4 мм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</w:rPr>
              <w:t> =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</w:rPr>
              <w:t> + 0,1 мм;</w:t>
            </w:r>
          </w:p>
          <w:p w:rsidR="000B3DCF" w:rsidRDefault="000B3DCF" w:rsidP="000B3DC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б) для дюралюминиевых заклёпок диаметром 4 – 10 мм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</w:rPr>
              <w:t> =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</w:rPr>
              <w:t> + 0,2 мм;</w:t>
            </w:r>
          </w:p>
          <w:p w:rsidR="00AA58F3" w:rsidRDefault="000B3DCF" w:rsidP="000B3DC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в) для стальных заклёпок диаметр заклёпок выбирается по справочным таблицам.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  <w:p w:rsidR="00AA58F3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</w:tr>
      <w:tr w:rsidR="00AA58F3" w:rsidTr="000B3DCF">
        <w:trPr>
          <w:trHeight w:val="1375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F3" w:rsidRDefault="000B3DCF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Определите диаметр отверстия под стержень дюралюминиевых заклёпок диаметром до 4 мм и 4 – 10 мм.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</w:tr>
      <w:tr w:rsidR="00AA58F3" w:rsidTr="00AA58F3">
        <w:trPr>
          <w:trHeight w:val="405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58F3" w:rsidRDefault="00AA58F3" w:rsidP="0080560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8F3" w:rsidRDefault="000B3DCF" w:rsidP="00805609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Требуется приклепать лист ко</w:t>
            </w:r>
            <w:r>
              <w:rPr>
                <w:color w:val="000000"/>
                <w:sz w:val="21"/>
                <w:szCs w:val="21"/>
              </w:rPr>
              <w:softHyphen/>
              <w:t>жуха котла к основанию рамы, необ</w:t>
            </w:r>
            <w:r>
              <w:rPr>
                <w:color w:val="000000"/>
                <w:sz w:val="21"/>
                <w:szCs w:val="21"/>
              </w:rPr>
              <w:softHyphen/>
              <w:t>ходимо просверлить отверстия для заклёпок из дюралюминия. Опреде</w:t>
            </w:r>
            <w:r>
              <w:rPr>
                <w:color w:val="000000"/>
                <w:sz w:val="21"/>
                <w:szCs w:val="21"/>
              </w:rPr>
              <w:softHyphen/>
              <w:t>лить диаметр отверстия, если диаметр каждой заклёпки равен 9,5 мм.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8F3" w:rsidRDefault="00AA58F3" w:rsidP="00C76CF8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D5B0B" w:rsidTr="00AA58F3">
        <w:trPr>
          <w:trHeight w:val="405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D5B0B" w:rsidRDefault="006D5B0B" w:rsidP="006D5B0B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  <w:p w:rsidR="006D5B0B" w:rsidRDefault="006D5B0B" w:rsidP="00805609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D5B0B" w:rsidRDefault="006D5B0B" w:rsidP="006D5B0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Шаг клёпки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t</w:t>
            </w:r>
            <w:r>
              <w:rPr>
                <w:color w:val="000000"/>
                <w:sz w:val="21"/>
                <w:szCs w:val="21"/>
              </w:rPr>
              <w:t> (расстояние меж</w:t>
            </w:r>
            <w:r>
              <w:rPr>
                <w:color w:val="000000"/>
                <w:sz w:val="21"/>
                <w:szCs w:val="21"/>
              </w:rPr>
              <w:softHyphen/>
              <w:t>ду центрами заклёпок) определяется по формуле:</w:t>
            </w:r>
          </w:p>
          <w:p w:rsidR="006D5B0B" w:rsidRDefault="006D5B0B" w:rsidP="006D5B0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а) для однорядных швов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t</w:t>
            </w:r>
            <w:r>
              <w:rPr>
                <w:color w:val="000000"/>
                <w:sz w:val="21"/>
                <w:szCs w:val="21"/>
              </w:rPr>
              <w:t> = 3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</w:rPr>
              <w:t> мм;</w:t>
            </w:r>
          </w:p>
          <w:p w:rsidR="006D5B0B" w:rsidRDefault="006D5B0B" w:rsidP="006D5B0B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б) для двухрядных швов 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t</w:t>
            </w:r>
            <w:r>
              <w:rPr>
                <w:color w:val="000000"/>
                <w:sz w:val="21"/>
                <w:szCs w:val="21"/>
              </w:rPr>
              <w:t> = 4</w:t>
            </w: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d</w:t>
            </w:r>
            <w:r>
              <w:rPr>
                <w:color w:val="000000"/>
                <w:sz w:val="21"/>
                <w:szCs w:val="21"/>
              </w:rPr>
              <w:t> мм.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D5B0B" w:rsidRDefault="006D5B0B" w:rsidP="000B3DCF">
            <w:pPr>
              <w:pStyle w:val="a3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</w:p>
        </w:tc>
      </w:tr>
    </w:tbl>
    <w:p w:rsidR="00BF2228" w:rsidRDefault="00BF2228"/>
    <w:sectPr w:rsidR="00BF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36"/>
    <w:rsid w:val="000B3DCF"/>
    <w:rsid w:val="000E3911"/>
    <w:rsid w:val="00456A75"/>
    <w:rsid w:val="006D5B0B"/>
    <w:rsid w:val="00AA58F3"/>
    <w:rsid w:val="00B75D36"/>
    <w:rsid w:val="00BF2228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6EE6E-0CF2-46F3-828F-D2BA8681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8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2020-04-13T06:05:00Z</dcterms:created>
  <dcterms:modified xsi:type="dcterms:W3CDTF">2020-04-13T07:06:00Z</dcterms:modified>
</cp:coreProperties>
</file>