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35" w:rsidRDefault="00ED7335" w:rsidP="00ED7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МДК 01.02 «Основы ТЭОЭ»</w:t>
      </w:r>
    </w:p>
    <w:p w:rsidR="00ED7335" w:rsidRDefault="00ED7335" w:rsidP="00ED7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выполнения: 06.04.20</w:t>
      </w:r>
    </w:p>
    <w:p w:rsidR="00ED7335" w:rsidRPr="007B2381" w:rsidRDefault="00ED7335" w:rsidP="00ED7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Адрес электронной почты: </w:t>
      </w:r>
      <w:hyperlink r:id="rId5" w:history="1">
        <w:r w:rsidRPr="00004D4E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marina</w:t>
        </w:r>
        <w:r w:rsidRPr="007B2381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_</w:t>
        </w:r>
        <w:r w:rsidRPr="00004D4E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zubareva</w:t>
        </w:r>
        <w:r w:rsidRPr="007B2381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_1991@</w:t>
        </w:r>
        <w:r w:rsidRPr="00004D4E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mail</w:t>
        </w:r>
        <w:r w:rsidRPr="007B2381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004D4E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ED7335" w:rsidRPr="007B2381" w:rsidRDefault="00ED7335" w:rsidP="00ED7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335" w:rsidRDefault="00ED7335" w:rsidP="00ED73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613">
        <w:rPr>
          <w:rFonts w:ascii="Times New Roman" w:eastAsia="Times New Roman" w:hAnsi="Times New Roman" w:cs="Times New Roman"/>
          <w:b/>
          <w:sz w:val="24"/>
          <w:szCs w:val="24"/>
        </w:rPr>
        <w:t>Практическ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ая </w:t>
      </w:r>
      <w:r w:rsidRPr="00DA3613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A36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D7335" w:rsidRPr="00467BB5" w:rsidRDefault="00ED7335" w:rsidP="00ED7335">
      <w:pPr>
        <w:jc w:val="center"/>
        <w:rPr>
          <w:rFonts w:ascii="Times New Roman" w:eastAsia="Calibri" w:hAnsi="Times New Roman" w:cs="Times New Roman"/>
          <w:bCs/>
          <w:u w:val="single"/>
        </w:rPr>
      </w:pPr>
      <w:r>
        <w:rPr>
          <w:rFonts w:ascii="Times New Roman" w:eastAsia="Calibri" w:hAnsi="Times New Roman" w:cs="Times New Roman"/>
          <w:bCs/>
          <w:u w:val="single"/>
        </w:rPr>
        <w:t xml:space="preserve">Определение  неисправностей </w:t>
      </w:r>
      <w:r w:rsidRPr="00467BB5">
        <w:rPr>
          <w:rFonts w:ascii="Times New Roman" w:eastAsia="Calibri" w:hAnsi="Times New Roman" w:cs="Times New Roman"/>
          <w:bCs/>
          <w:u w:val="single"/>
        </w:rPr>
        <w:t xml:space="preserve"> в </w:t>
      </w:r>
      <w:r>
        <w:rPr>
          <w:rFonts w:ascii="Times New Roman" w:eastAsia="Calibri" w:hAnsi="Times New Roman" w:cs="Times New Roman"/>
          <w:bCs/>
          <w:u w:val="single"/>
        </w:rPr>
        <w:t>асинхронных электродвигателях мощностью до 100кВт</w:t>
      </w:r>
    </w:p>
    <w:p w:rsidR="00ED7335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занятия</w:t>
      </w:r>
      <w:r w:rsidRPr="00BA5204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изучить основные неисправности асинхронных электрических двигателей.</w:t>
      </w:r>
    </w:p>
    <w:p w:rsidR="00ED7335" w:rsidRPr="00822D6E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335" w:rsidRPr="00BA5204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Задание:</w:t>
      </w:r>
      <w:r w:rsidRPr="00BA5204">
        <w:rPr>
          <w:rFonts w:ascii="Times New Roman" w:hAnsi="Times New Roman" w:cs="Times New Roman"/>
          <w:sz w:val="24"/>
          <w:szCs w:val="24"/>
        </w:rPr>
        <w:t xml:space="preserve"> ответить на вопросы, заполнить таблицу.</w:t>
      </w:r>
    </w:p>
    <w:p w:rsidR="00ED7335" w:rsidRPr="00BA5204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Ход работы</w:t>
      </w:r>
    </w:p>
    <w:p w:rsidR="00ED7335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sz w:val="24"/>
          <w:szCs w:val="24"/>
        </w:rPr>
        <w:t xml:space="preserve">1.1.Основные конструктивные элементы </w:t>
      </w:r>
      <w:r>
        <w:rPr>
          <w:rFonts w:ascii="Times New Roman" w:hAnsi="Times New Roman" w:cs="Times New Roman"/>
          <w:sz w:val="24"/>
          <w:szCs w:val="24"/>
        </w:rPr>
        <w:t>асинхронных электродвигателей:</w:t>
      </w:r>
    </w:p>
    <w:tbl>
      <w:tblPr>
        <w:tblStyle w:val="a4"/>
        <w:tblW w:w="0" w:type="auto"/>
        <w:jc w:val="center"/>
        <w:tblLook w:val="04A0"/>
      </w:tblPr>
      <w:tblGrid>
        <w:gridCol w:w="3537"/>
        <w:gridCol w:w="3538"/>
      </w:tblGrid>
      <w:tr w:rsidR="00ED7335" w:rsidTr="00ED7335">
        <w:trPr>
          <w:jc w:val="center"/>
        </w:trPr>
        <w:tc>
          <w:tcPr>
            <w:tcW w:w="3537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короткозамкнутым ротором</w:t>
            </w: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фазным ротором</w:t>
            </w: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rPr>
          <w:jc w:val="center"/>
        </w:trPr>
        <w:tc>
          <w:tcPr>
            <w:tcW w:w="3537" w:type="dxa"/>
          </w:tcPr>
          <w:p w:rsidR="00ED7335" w:rsidRPr="005D2EF6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ED7335" w:rsidRDefault="00ED7335" w:rsidP="00D14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335" w:rsidRPr="00BA5204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335" w:rsidRDefault="00ED7335" w:rsidP="00ED7335">
      <w:pPr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sz w:val="24"/>
          <w:szCs w:val="24"/>
        </w:rPr>
        <w:t>1.3. Заполнить таблицу:</w:t>
      </w:r>
    </w:p>
    <w:tbl>
      <w:tblPr>
        <w:tblStyle w:val="a4"/>
        <w:tblW w:w="0" w:type="auto"/>
        <w:tblLook w:val="04A0"/>
      </w:tblPr>
      <w:tblGrid>
        <w:gridCol w:w="456"/>
        <w:gridCol w:w="2752"/>
        <w:gridCol w:w="2429"/>
        <w:gridCol w:w="3543"/>
      </w:tblGrid>
      <w:tr w:rsidR="00ED7335" w:rsidTr="00ED7335">
        <w:tc>
          <w:tcPr>
            <w:tcW w:w="456" w:type="dxa"/>
          </w:tcPr>
          <w:p w:rsidR="00ED7335" w:rsidRDefault="00ED7335" w:rsidP="00D1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ED7335" w:rsidRDefault="00ED7335" w:rsidP="00D1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неисправности</w:t>
            </w:r>
          </w:p>
        </w:tc>
        <w:tc>
          <w:tcPr>
            <w:tcW w:w="2429" w:type="dxa"/>
          </w:tcPr>
          <w:p w:rsidR="00ED7335" w:rsidRDefault="00ED7335" w:rsidP="00D1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неисправности</w:t>
            </w: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устранения</w:t>
            </w:r>
          </w:p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(способ ремонта)</w:t>
            </w: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335" w:rsidTr="00ED7335">
        <w:tc>
          <w:tcPr>
            <w:tcW w:w="456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52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ED7335" w:rsidRDefault="00ED7335" w:rsidP="00D14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335" w:rsidRPr="00BA5204" w:rsidRDefault="00ED7335" w:rsidP="00ED7335">
      <w:pPr>
        <w:rPr>
          <w:rFonts w:ascii="Times New Roman" w:hAnsi="Times New Roman" w:cs="Times New Roman"/>
          <w:sz w:val="24"/>
          <w:szCs w:val="24"/>
        </w:rPr>
      </w:pPr>
    </w:p>
    <w:p w:rsidR="00ED7335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A5204">
        <w:rPr>
          <w:rFonts w:ascii="Times New Roman" w:hAnsi="Times New Roman" w:cs="Times New Roman"/>
          <w:sz w:val="24"/>
          <w:szCs w:val="24"/>
        </w:rPr>
        <w:t>Вывод:</w:t>
      </w:r>
    </w:p>
    <w:p w:rsidR="00ED7335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335" w:rsidRPr="00BA5204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335" w:rsidRPr="00BA5204" w:rsidRDefault="00ED7335" w:rsidP="00ED73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204">
        <w:rPr>
          <w:rFonts w:ascii="Times New Roman" w:hAnsi="Times New Roman" w:cs="Times New Roman"/>
          <w:b/>
          <w:bCs/>
          <w:sz w:val="24"/>
          <w:szCs w:val="24"/>
        </w:rPr>
        <w:t>Контрольные вопросы:</w:t>
      </w:r>
    </w:p>
    <w:p w:rsidR="00ED7335" w:rsidRPr="00BA5204" w:rsidRDefault="00ED7335" w:rsidP="00ED7335">
      <w:pPr>
        <w:spacing w:after="0" w:line="240" w:lineRule="auto"/>
        <w:jc w:val="both"/>
      </w:pPr>
    </w:p>
    <w:p w:rsidR="00ED7335" w:rsidRPr="00822D6E" w:rsidRDefault="00ED7335" w:rsidP="00ED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D6E">
        <w:rPr>
          <w:rFonts w:ascii="Times New Roman" w:hAnsi="Times New Roman" w:cs="Times New Roman"/>
          <w:sz w:val="24"/>
          <w:szCs w:val="24"/>
        </w:rPr>
        <w:t>Электрический двигатель  - это…</w:t>
      </w:r>
    </w:p>
    <w:p w:rsidR="00ED7335" w:rsidRDefault="00ED7335" w:rsidP="00ED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двигатель называют асинхронным?</w:t>
      </w:r>
    </w:p>
    <w:p w:rsidR="00ED7335" w:rsidRPr="00822D6E" w:rsidRDefault="00ED7335" w:rsidP="00ED733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скольжение?</w:t>
      </w:r>
    </w:p>
    <w:p w:rsidR="00112191" w:rsidRDefault="00112191"/>
    <w:sectPr w:rsidR="00112191" w:rsidSect="0011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3E6E"/>
    <w:multiLevelType w:val="hybridMultilevel"/>
    <w:tmpl w:val="68D2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335"/>
    <w:rsid w:val="00112191"/>
    <w:rsid w:val="00ED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35"/>
    <w:pPr>
      <w:ind w:left="720"/>
      <w:contextualSpacing/>
    </w:pPr>
  </w:style>
  <w:style w:type="table" w:styleId="a4">
    <w:name w:val="Table Grid"/>
    <w:basedOn w:val="a1"/>
    <w:rsid w:val="00ED73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73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_zubareva_19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2020-03-29T03:32:00Z</dcterms:created>
  <dcterms:modified xsi:type="dcterms:W3CDTF">2020-03-29T03:35:00Z</dcterms:modified>
</cp:coreProperties>
</file>