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77" w:rsidRPr="00DC3877" w:rsidRDefault="00DC3877" w:rsidP="00DC3877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DC3877">
        <w:rPr>
          <w:rFonts w:ascii="Times New Roman" w:hAnsi="Times New Roman" w:cs="Times New Roman"/>
          <w:b/>
          <w:sz w:val="28"/>
        </w:rPr>
        <w:t>Дисциплина: Электротехника и электроника</w:t>
      </w:r>
    </w:p>
    <w:p w:rsidR="00DC3877" w:rsidRPr="00DC3877" w:rsidRDefault="00DC3877" w:rsidP="00DC3877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DC3877">
        <w:rPr>
          <w:rFonts w:ascii="Times New Roman" w:hAnsi="Times New Roman" w:cs="Times New Roman"/>
          <w:b/>
          <w:sz w:val="28"/>
        </w:rPr>
        <w:t>Преподаватель: Денисова М.В.</w:t>
      </w:r>
    </w:p>
    <w:p w:rsidR="00DC3877" w:rsidRDefault="00DC3877" w:rsidP="00DC3877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DC3877">
        <w:rPr>
          <w:rFonts w:ascii="Times New Roman" w:hAnsi="Times New Roman" w:cs="Times New Roman"/>
          <w:b/>
          <w:sz w:val="28"/>
        </w:rPr>
        <w:t xml:space="preserve">Срок выполнения: </w:t>
      </w:r>
      <w:r>
        <w:rPr>
          <w:rFonts w:ascii="Times New Roman" w:hAnsi="Times New Roman" w:cs="Times New Roman"/>
          <w:b/>
          <w:sz w:val="28"/>
        </w:rPr>
        <w:t xml:space="preserve">до </w:t>
      </w:r>
      <w:r w:rsidRPr="00DC3877">
        <w:rPr>
          <w:rFonts w:ascii="Times New Roman" w:hAnsi="Times New Roman" w:cs="Times New Roman"/>
          <w:b/>
          <w:sz w:val="28"/>
        </w:rPr>
        <w:t>28.03.20</w:t>
      </w:r>
    </w:p>
    <w:p w:rsidR="00DC3877" w:rsidRPr="00DC3877" w:rsidRDefault="00DC3877" w:rsidP="00DC3877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F03A74" w:rsidRPr="00F03A74" w:rsidRDefault="00EC5388" w:rsidP="00EC538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Тема «Устройство, принцип действия аккумуляторной батареи»</w:t>
      </w:r>
    </w:p>
    <w:p w:rsidR="00F03A74" w:rsidRDefault="00F03A74" w:rsidP="00F03A74">
      <w:pPr>
        <w:jc w:val="center"/>
      </w:pPr>
    </w:p>
    <w:p w:rsidR="00F03A74" w:rsidRDefault="00F03A74" w:rsidP="00F03A74">
      <w:pPr>
        <w:jc w:val="center"/>
      </w:pPr>
      <w:r>
        <w:rPr>
          <w:noProof/>
        </w:rPr>
        <w:drawing>
          <wp:inline distT="0" distB="0" distL="0" distR="0">
            <wp:extent cx="4793609" cy="4138586"/>
            <wp:effectExtent l="19050" t="0" r="6991" b="0"/>
            <wp:docPr id="1" name="Рисунок 1" descr="Картинки по запросу &quot;устройство аккумуляторной батареи автомобил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устройство аккумуляторной батареи автомобиля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85" cy="414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388" w:rsidRPr="007C397E" w:rsidRDefault="00EC5388" w:rsidP="00F03A74">
      <w:pPr>
        <w:jc w:val="center"/>
        <w:rPr>
          <w:rFonts w:ascii="Times New Roman" w:hAnsi="Times New Roman" w:cs="Times New Roman"/>
          <w:b/>
          <w:sz w:val="24"/>
        </w:rPr>
      </w:pPr>
      <w:r w:rsidRPr="007C397E">
        <w:rPr>
          <w:rFonts w:ascii="Times New Roman" w:hAnsi="Times New Roman" w:cs="Times New Roman"/>
          <w:b/>
          <w:sz w:val="24"/>
        </w:rPr>
        <w:t>Рисунок 1</w:t>
      </w:r>
    </w:p>
    <w:p w:rsidR="00EC5388" w:rsidRDefault="00EC5388" w:rsidP="00F03A74">
      <w:pPr>
        <w:jc w:val="center"/>
      </w:pPr>
    </w:p>
    <w:p w:rsidR="00EC5388" w:rsidRDefault="00F03A74" w:rsidP="00F03A74">
      <w:pPr>
        <w:jc w:val="center"/>
        <w:rPr>
          <w:rFonts w:ascii="Times New Roman" w:hAnsi="Times New Roman" w:cs="Times New Roman"/>
          <w:b/>
          <w:sz w:val="28"/>
        </w:rPr>
      </w:pPr>
      <w:r w:rsidRPr="00F03A74">
        <w:rPr>
          <w:rFonts w:ascii="Times New Roman" w:hAnsi="Times New Roman" w:cs="Times New Roman"/>
          <w:b/>
          <w:sz w:val="28"/>
        </w:rPr>
        <w:t>Теоретические сведения</w:t>
      </w:r>
    </w:p>
    <w:p w:rsidR="00F03A74" w:rsidRDefault="00EC5388" w:rsidP="007C397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Принцип действия аккумулятора основан на образовании разности потенциалов между двумя электродами, погруженными в электролит. При подключении нагрузки к аккумулятору активное вещество на положительных и отрицательных электродах вступает в химическую реакцию с электролитом, который частично </w:t>
      </w:r>
      <w:proofErr w:type="spellStart"/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диссоциирован</w:t>
      </w:r>
      <w:proofErr w:type="spellEnd"/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на положительные и отрицательные ионы. Под действием ЭДС аккумулятора электрический ток потечет по направлению от положительного электрода </w:t>
      </w:r>
      <w:proofErr w:type="gramStart"/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к</w:t>
      </w:r>
      <w:proofErr w:type="gramEnd"/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отрицательному. Электроны, накопившиеся на отрицательном электроде, </w:t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lastRenderedPageBreak/>
        <w:t xml:space="preserve">будут перетекать по внешней цепи в противоположном направлении. Электроны, двигаясь по сеткам электродов, будут вырабатывать электрический ток, при этом в одной банке формируется напряжение около двух </w:t>
      </w:r>
      <w:r w:rsidR="007C397E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в</w:t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ольт. После того как электроны из первой банки проходят во вторую, они набирают еще два </w:t>
      </w:r>
      <w:r w:rsidR="007C397E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в</w:t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ольта. Далее все повторяется, пока напряжение автомобильного аккумулятора на выходе не составит 12 Вольт. </w:t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</w:rPr>
        <w:br/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 </w:t>
      </w:r>
      <w:r w:rsidR="007C397E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   </w:t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Важно отметить, что во время разрядки происходит окислительная реакция, которая приводит к образованию на пластинах электродов сульфата свинца и к истощению электролита. </w:t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</w:rPr>
        <w:br/>
      </w:r>
      <w:r w:rsidR="007C397E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         </w:t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Как правило, считается, что чем больше емкость АКБ, тем лучше. Однако следует отметить, что при выборе аккумуляторной батареи для своего авто нужно учитывать рекомендации производителя по емкости и напряжению. А значит, «правильный» автомобильный аккумулятор тот, который подобран в соответствии с требуемыми характеристиками.</w:t>
      </w:r>
      <w:r w:rsidRPr="00EC5388">
        <w:rPr>
          <w:rFonts w:ascii="Times New Roman" w:hAnsi="Times New Roman" w:cs="Times New Roman"/>
          <w:color w:val="000000" w:themeColor="text1"/>
          <w:sz w:val="28"/>
          <w:szCs w:val="27"/>
        </w:rPr>
        <w:br/>
      </w:r>
    </w:p>
    <w:p w:rsidR="00F03A74" w:rsidRDefault="00F03A74" w:rsidP="00F03A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Задание:</w:t>
      </w:r>
    </w:p>
    <w:p w:rsidR="007C397E" w:rsidRDefault="007C397E" w:rsidP="007C397E">
      <w:pPr>
        <w:jc w:val="both"/>
        <w:rPr>
          <w:rFonts w:ascii="Times New Roman" w:hAnsi="Times New Roman" w:cs="Times New Roman"/>
          <w:b/>
          <w:sz w:val="28"/>
        </w:rPr>
      </w:pPr>
      <w:r w:rsidRPr="007C397E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C5388">
        <w:rPr>
          <w:rFonts w:ascii="Times New Roman" w:hAnsi="Times New Roman" w:cs="Times New Roman"/>
          <w:sz w:val="28"/>
        </w:rPr>
        <w:t>Изучить теоретический материал.</w:t>
      </w:r>
    </w:p>
    <w:p w:rsidR="00F03A74" w:rsidRPr="00EC5388" w:rsidRDefault="007C397E" w:rsidP="007C39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F03A74" w:rsidRPr="00EC5388">
        <w:rPr>
          <w:rFonts w:ascii="Times New Roman" w:hAnsi="Times New Roman" w:cs="Times New Roman"/>
          <w:sz w:val="28"/>
        </w:rPr>
        <w:t>. В тетради под подзаголовком «Устройство аккумуляторной батареи» перечислить все основные элементы аккумуляторной батареи</w:t>
      </w:r>
      <w:r w:rsidR="00EC5388" w:rsidRPr="00EC5388">
        <w:rPr>
          <w:rFonts w:ascii="Times New Roman" w:hAnsi="Times New Roman" w:cs="Times New Roman"/>
          <w:sz w:val="28"/>
        </w:rPr>
        <w:t xml:space="preserve"> согласно рисунку 1.</w:t>
      </w:r>
    </w:p>
    <w:p w:rsidR="00EC5388" w:rsidRDefault="007C397E" w:rsidP="007C39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EC5388" w:rsidRPr="00EC538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На основании представленного теоретического материала в тетради составить</w:t>
      </w:r>
      <w:r w:rsidR="00EC5388" w:rsidRPr="00EC5388">
        <w:rPr>
          <w:rFonts w:ascii="Times New Roman" w:hAnsi="Times New Roman" w:cs="Times New Roman"/>
          <w:sz w:val="28"/>
        </w:rPr>
        <w:t xml:space="preserve"> краткий конспект на тему «Принцип действия аккумуляторной батареи».</w:t>
      </w:r>
    </w:p>
    <w:p w:rsidR="00DC3877" w:rsidRDefault="007C397E" w:rsidP="00DC38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4. Ответить на вопросы и отправить на адрес электронной почты</w:t>
      </w:r>
      <w:r w:rsidR="00DC3877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DC3877" w:rsidRPr="009235DA">
          <w:rPr>
            <w:rStyle w:val="a5"/>
            <w:rFonts w:ascii="Times New Roman" w:hAnsi="Times New Roman" w:cs="Times New Roman"/>
            <w:b/>
            <w:color w:val="005BD1"/>
            <w:sz w:val="28"/>
            <w:szCs w:val="28"/>
            <w:shd w:val="clear" w:color="auto" w:fill="FFFFFF"/>
          </w:rPr>
          <w:t>ya_profi_2019@mail.ru</w:t>
        </w:r>
      </w:hyperlink>
    </w:p>
    <w:p w:rsidR="00DC3877" w:rsidRDefault="00DC3877" w:rsidP="00DC38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35DA">
        <w:rPr>
          <w:rFonts w:ascii="Times New Roman" w:hAnsi="Times New Roman" w:cs="Times New Roman"/>
          <w:sz w:val="28"/>
          <w:szCs w:val="28"/>
        </w:rPr>
        <w:t xml:space="preserve">(В НАЗВАНИИ ФАЙЛА </w:t>
      </w:r>
      <w:r>
        <w:rPr>
          <w:rFonts w:ascii="Times New Roman" w:hAnsi="Times New Roman" w:cs="Times New Roman"/>
          <w:sz w:val="28"/>
          <w:szCs w:val="28"/>
        </w:rPr>
        <w:t xml:space="preserve">С ОТВЕТАМИ </w:t>
      </w:r>
      <w:r w:rsidRPr="009235DA">
        <w:rPr>
          <w:rFonts w:ascii="Times New Roman" w:hAnsi="Times New Roman" w:cs="Times New Roman"/>
          <w:sz w:val="28"/>
          <w:szCs w:val="28"/>
        </w:rPr>
        <w:t>ДОЛЖНЫ БЫТЬ:</w:t>
      </w:r>
      <w:proofErr w:type="gramEnd"/>
      <w:r w:rsidRPr="00923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5DA">
        <w:rPr>
          <w:rFonts w:ascii="Times New Roman" w:hAnsi="Times New Roman" w:cs="Times New Roman"/>
          <w:sz w:val="28"/>
          <w:szCs w:val="28"/>
        </w:rPr>
        <w:t xml:space="preserve">ФАМИЛИЯ И ИНИЦИАЛЫ ПРЕПОДАВАТЕЛЯ, НАЗВАНИЕ ПРЕДМЕТА, ФАМИЛИЯ И ИМЯ СТУДЕНТА) </w:t>
      </w:r>
      <w:proofErr w:type="gramEnd"/>
    </w:p>
    <w:p w:rsidR="00DC3877" w:rsidRPr="00DC3877" w:rsidRDefault="00DC3877" w:rsidP="00DC3877">
      <w:pPr>
        <w:rPr>
          <w:rFonts w:ascii="Times New Roman" w:hAnsi="Times New Roman" w:cs="Times New Roman"/>
          <w:b/>
          <w:sz w:val="28"/>
          <w:szCs w:val="28"/>
        </w:rPr>
      </w:pPr>
      <w:r w:rsidRPr="00DC3877">
        <w:rPr>
          <w:rFonts w:ascii="Times New Roman" w:hAnsi="Times New Roman" w:cs="Times New Roman"/>
          <w:b/>
          <w:sz w:val="28"/>
          <w:szCs w:val="28"/>
        </w:rPr>
        <w:t>Перечень вопросов: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DC3877">
        <w:rPr>
          <w:color w:val="000000" w:themeColor="text1"/>
          <w:sz w:val="28"/>
          <w:szCs w:val="28"/>
        </w:rPr>
        <w:t xml:space="preserve"> Как маркируют АКБ?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Pr="00DC3877">
        <w:rPr>
          <w:color w:val="000000" w:themeColor="text1"/>
          <w:sz w:val="28"/>
          <w:szCs w:val="28"/>
        </w:rPr>
        <w:t xml:space="preserve"> И</w:t>
      </w:r>
      <w:proofErr w:type="gramEnd"/>
      <w:r w:rsidRPr="00DC3877">
        <w:rPr>
          <w:color w:val="000000" w:themeColor="text1"/>
          <w:sz w:val="28"/>
          <w:szCs w:val="28"/>
        </w:rPr>
        <w:t>з чего состоит электролит свинцово-кислотного аккумулятора?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DC3877">
        <w:rPr>
          <w:color w:val="000000" w:themeColor="text1"/>
          <w:sz w:val="28"/>
          <w:szCs w:val="28"/>
        </w:rPr>
        <w:t>. Чем измеряют плотность электролита, ее значение в зависимости от температуры окружающей среды.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DC3877">
        <w:rPr>
          <w:color w:val="000000" w:themeColor="text1"/>
          <w:sz w:val="28"/>
          <w:szCs w:val="28"/>
        </w:rPr>
        <w:t>. От каких факторов зависит емкость электролита?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DC3877">
        <w:rPr>
          <w:color w:val="000000" w:themeColor="text1"/>
          <w:sz w:val="28"/>
          <w:szCs w:val="28"/>
        </w:rPr>
        <w:t>. В чем заключается техническая эксплуатация АКБ?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</w:t>
      </w:r>
      <w:r w:rsidRPr="00DC3877">
        <w:rPr>
          <w:color w:val="000000" w:themeColor="text1"/>
          <w:sz w:val="28"/>
          <w:szCs w:val="28"/>
        </w:rPr>
        <w:t>. Какие способы зарядки АКБ существуют?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DC3877">
        <w:rPr>
          <w:color w:val="000000" w:themeColor="text1"/>
          <w:sz w:val="28"/>
          <w:szCs w:val="28"/>
        </w:rPr>
        <w:t>. Как проверяют техническое состояние АКБ, какие замеры осуществляют?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DC3877">
        <w:rPr>
          <w:color w:val="000000" w:themeColor="text1"/>
          <w:sz w:val="28"/>
          <w:szCs w:val="28"/>
        </w:rPr>
        <w:t>. Как определить степень разрядки АКБ?</w:t>
      </w:r>
    </w:p>
    <w:p w:rsidR="00DC3877" w:rsidRPr="00DC3877" w:rsidRDefault="00DC3877" w:rsidP="00DC387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DC3877">
        <w:rPr>
          <w:color w:val="000000" w:themeColor="text1"/>
          <w:sz w:val="28"/>
          <w:szCs w:val="28"/>
        </w:rPr>
        <w:t>. Как правильно хранить АКБ?</w:t>
      </w:r>
    </w:p>
    <w:p w:rsidR="00F03A74" w:rsidRDefault="00DC3877" w:rsidP="00DC3877">
      <w:pPr>
        <w:pStyle w:val="a6"/>
        <w:shd w:val="clear" w:color="auto" w:fill="FFFFFF"/>
        <w:spacing w:before="0" w:beforeAutospacing="0" w:after="0" w:afterAutospacing="0"/>
      </w:pPr>
      <w:r>
        <w:rPr>
          <w:color w:val="000000" w:themeColor="text1"/>
          <w:sz w:val="28"/>
          <w:szCs w:val="28"/>
        </w:rPr>
        <w:t>10</w:t>
      </w:r>
      <w:r w:rsidRPr="00DC3877">
        <w:rPr>
          <w:color w:val="000000" w:themeColor="text1"/>
          <w:sz w:val="28"/>
          <w:szCs w:val="28"/>
        </w:rPr>
        <w:t>. Како</w:t>
      </w:r>
      <w:r>
        <w:rPr>
          <w:color w:val="000000" w:themeColor="text1"/>
          <w:sz w:val="28"/>
          <w:szCs w:val="28"/>
        </w:rPr>
        <w:t xml:space="preserve">е явление называют </w:t>
      </w:r>
      <w:proofErr w:type="spellStart"/>
      <w:r>
        <w:rPr>
          <w:color w:val="000000" w:themeColor="text1"/>
          <w:sz w:val="28"/>
          <w:szCs w:val="28"/>
        </w:rPr>
        <w:t>сульфатацией</w:t>
      </w:r>
      <w:proofErr w:type="spellEnd"/>
      <w:r>
        <w:rPr>
          <w:color w:val="000000" w:themeColor="text1"/>
          <w:sz w:val="28"/>
          <w:szCs w:val="28"/>
        </w:rPr>
        <w:t>?</w:t>
      </w:r>
    </w:p>
    <w:sectPr w:rsidR="00F0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03A74"/>
    <w:rsid w:val="007C397E"/>
    <w:rsid w:val="00DC3877"/>
    <w:rsid w:val="00E95F01"/>
    <w:rsid w:val="00EC5388"/>
    <w:rsid w:val="00F0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A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C53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C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ya_profi_2019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2020-03-24T05:41:00Z</dcterms:created>
  <dcterms:modified xsi:type="dcterms:W3CDTF">2020-03-24T06:24:00Z</dcterms:modified>
</cp:coreProperties>
</file>