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>М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инистерство </w:t>
      </w:r>
      <w:r w:rsidR="00E14AC5" w:rsidRPr="00D571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образования и молодёжной политики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Свердловской области</w:t>
      </w: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 xml:space="preserve">ГАПОУ </w:t>
      </w:r>
      <w:proofErr w:type="gramStart"/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>СО</w:t>
      </w:r>
      <w:proofErr w:type="gramEnd"/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 xml:space="preserve"> «К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арпинский машиностроительный техникум»</w:t>
      </w: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  <w:t xml:space="preserve">Методические указания 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  <w:t>к выполнению практических работ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273505" w:rsidRPr="00273505" w:rsidRDefault="00273505" w:rsidP="00D57186">
      <w:pPr>
        <w:widowControl w:val="0"/>
        <w:tabs>
          <w:tab w:val="center" w:pos="4677"/>
          <w:tab w:val="right" w:pos="9355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программе подготовки специалистов среднего звена 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tabs>
          <w:tab w:val="center" w:pos="4677"/>
          <w:tab w:val="right" w:pos="9355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Специальность (профессия)</w:t>
      </w:r>
      <w:r w:rsidRPr="0027350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:  </w:t>
      </w:r>
    </w:p>
    <w:p w:rsidR="00273505" w:rsidRPr="00273505" w:rsidRDefault="00273505" w:rsidP="00D57186">
      <w:pPr>
        <w:widowControl w:val="0"/>
        <w:autoSpaceDE w:val="0"/>
        <w:autoSpaceDN w:val="0"/>
        <w:spacing w:after="0" w:line="240" w:lineRule="auto"/>
        <w:ind w:left="3261" w:hanging="326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08.02.01 Строительство и эксплуатация зданий и сооружений</w:t>
      </w:r>
    </w:p>
    <w:p w:rsidR="00273505" w:rsidRPr="00273505" w:rsidRDefault="00273505" w:rsidP="00D571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3F6EB2" w:rsidRPr="003F6EB2" w:rsidRDefault="003F6EB2" w:rsidP="003F6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EB2">
        <w:rPr>
          <w:rFonts w:ascii="Times New Roman" w:hAnsi="Times New Roman" w:cs="Times New Roman"/>
          <w:b/>
          <w:bCs/>
          <w:sz w:val="28"/>
          <w:szCs w:val="28"/>
        </w:rPr>
        <w:t>ПМ 05. Выполнение работ по одной по одной  или нескольким профессиям рабочих, должностям служащих</w:t>
      </w:r>
    </w:p>
    <w:p w:rsidR="00E14AC5" w:rsidRPr="00273505" w:rsidRDefault="00E14AC5" w:rsidP="00D57186">
      <w:pPr>
        <w:widowControl w:val="0"/>
        <w:autoSpaceDE w:val="0"/>
        <w:autoSpaceDN w:val="0"/>
        <w:spacing w:after="0" w:line="240" w:lineRule="auto"/>
        <w:ind w:left="3261" w:hanging="3261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</w:pPr>
    </w:p>
    <w:p w:rsidR="00273505" w:rsidRPr="00273505" w:rsidRDefault="003F6EB2" w:rsidP="003F6EB2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МДК 05.01. Технология штукатурно-малярных работ</w:t>
      </w:r>
    </w:p>
    <w:p w:rsidR="00273505" w:rsidRPr="00273505" w:rsidRDefault="00273505" w:rsidP="003F6EB2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Default="00273505" w:rsidP="00EC740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2020</w:t>
      </w:r>
    </w:p>
    <w:p w:rsidR="009517CA" w:rsidRPr="00273505" w:rsidRDefault="009517CA" w:rsidP="00EC740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Пояснительная записка </w:t>
      </w:r>
      <w:r w:rsidR="00EC7406">
        <w:rPr>
          <w:color w:val="000000"/>
          <w:sz w:val="28"/>
          <w:szCs w:val="28"/>
        </w:rPr>
        <w:t xml:space="preserve">                                                                                      3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1. Правила выполнения практической работы </w:t>
      </w:r>
      <w:r w:rsidR="00EC7406">
        <w:rPr>
          <w:color w:val="000000"/>
          <w:sz w:val="28"/>
          <w:szCs w:val="28"/>
        </w:rPr>
        <w:t xml:space="preserve">                                                5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2. Структура выполнения, практической работы </w:t>
      </w:r>
      <w:r w:rsidR="00EC7406">
        <w:rPr>
          <w:color w:val="000000"/>
          <w:sz w:val="28"/>
          <w:szCs w:val="28"/>
        </w:rPr>
        <w:t xml:space="preserve">                                            6</w:t>
      </w:r>
    </w:p>
    <w:p w:rsidR="004F7C6D" w:rsidRP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C7406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 xml:space="preserve"> Практическая работа №1                                                                         7</w:t>
      </w:r>
    </w:p>
    <w:p w:rsidR="004F7C6D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C7406">
        <w:rPr>
          <w:bCs/>
          <w:color w:val="000000"/>
          <w:sz w:val="28"/>
          <w:szCs w:val="28"/>
        </w:rPr>
        <w:t>4.</w:t>
      </w:r>
      <w:r>
        <w:rPr>
          <w:bCs/>
          <w:color w:val="000000"/>
          <w:sz w:val="28"/>
          <w:szCs w:val="28"/>
        </w:rPr>
        <w:t xml:space="preserve"> Практическая работа №2                                                                         10</w:t>
      </w:r>
    </w:p>
    <w:p w:rsidR="00EC7406" w:rsidRP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EC740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EC74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4AC5" w:rsidRDefault="00E14AC5" w:rsidP="00EC74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Пояснительная записка</w:t>
      </w:r>
    </w:p>
    <w:p w:rsidR="00D57186" w:rsidRP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Согласно учебному плану специальности 08.02.01 «Строительство и эксплуатация зданий и сооружений» для закрепления теоретических знаний, приобретения практических навыков и формирования дополнительных профессиональных компетенций по подбору местных строительных материалов и изделий при освоени</w:t>
      </w:r>
      <w:r w:rsidR="003F6EB2">
        <w:rPr>
          <w:color w:val="000000"/>
          <w:sz w:val="28"/>
          <w:szCs w:val="28"/>
        </w:rPr>
        <w:t xml:space="preserve">и профессионального модуля ПМ.05 </w:t>
      </w:r>
      <w:r w:rsidR="003F6EB2" w:rsidRPr="003F6EB2">
        <w:rPr>
          <w:bCs/>
          <w:sz w:val="28"/>
          <w:szCs w:val="28"/>
        </w:rPr>
        <w:t>Выполнение работ по одной по одной  или нескольким профессиям рабочих, должностям служащих</w:t>
      </w:r>
      <w:r w:rsidRPr="003F6EB2">
        <w:rPr>
          <w:color w:val="000000"/>
          <w:sz w:val="28"/>
          <w:szCs w:val="28"/>
        </w:rPr>
        <w:t>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Целью </w:t>
      </w:r>
      <w:r w:rsidRPr="00D57186">
        <w:rPr>
          <w:color w:val="000000"/>
          <w:sz w:val="28"/>
          <w:szCs w:val="28"/>
        </w:rPr>
        <w:t>методических указаний по выполнению практических работ является организация и управление самостоятельной работой студентов в процессе обучения.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Задачи</w:t>
      </w:r>
      <w:r w:rsidRPr="00D57186">
        <w:rPr>
          <w:color w:val="000000"/>
          <w:sz w:val="28"/>
          <w:szCs w:val="28"/>
        </w:rPr>
        <w:t> методических указаний по выполнению лабораторных (практических) работ состоят в определении содержания, формы, и порядка выполнения практических и лабораторных работ, а также требования к результатам работы студентов.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Сведения о выполненной работе излагаются в отчете, который называется отчет о проделанной работе.</w:t>
      </w:r>
    </w:p>
    <w:p w:rsidR="00E14AC5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В результате выполнения практических работ у студентов должны быть сформированы </w:t>
      </w:r>
      <w:r w:rsidRPr="00D57186">
        <w:rPr>
          <w:b/>
          <w:bCs/>
          <w:color w:val="000000"/>
          <w:sz w:val="28"/>
          <w:szCs w:val="28"/>
        </w:rPr>
        <w:t>профессиональные (ПК) и общие (</w:t>
      </w:r>
      <w:proofErr w:type="gramStart"/>
      <w:r w:rsidRPr="00D57186">
        <w:rPr>
          <w:b/>
          <w:bCs/>
          <w:color w:val="000000"/>
          <w:sz w:val="28"/>
          <w:szCs w:val="28"/>
        </w:rPr>
        <w:t>ОК</w:t>
      </w:r>
      <w:proofErr w:type="gramEnd"/>
      <w:r w:rsidRPr="00D57186">
        <w:rPr>
          <w:b/>
          <w:bCs/>
          <w:color w:val="000000"/>
          <w:sz w:val="28"/>
          <w:szCs w:val="28"/>
        </w:rPr>
        <w:t>) компетенции</w:t>
      </w:r>
      <w:r w:rsidRPr="00D57186">
        <w:rPr>
          <w:color w:val="000000"/>
          <w:sz w:val="28"/>
          <w:szCs w:val="28"/>
        </w:rPr>
        <w:t> </w:t>
      </w:r>
    </w:p>
    <w:p w:rsidR="003F6EB2" w:rsidRPr="00D57186" w:rsidRDefault="003F6EB2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W w:w="475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7977"/>
      </w:tblGrid>
      <w:tr w:rsidR="003F6EB2" w:rsidRPr="00244971" w:rsidTr="0007241A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6EB2" w:rsidRPr="00244971" w:rsidRDefault="003F6EB2" w:rsidP="000724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EB2" w:rsidRPr="00244971" w:rsidRDefault="003F6EB2" w:rsidP="000724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3F6EB2" w:rsidRPr="00244971" w:rsidTr="0007241A">
        <w:tc>
          <w:tcPr>
            <w:tcW w:w="621" w:type="pct"/>
            <w:tcBorders>
              <w:top w:val="single" w:sz="12" w:space="0" w:color="auto"/>
              <w:left w:val="single" w:sz="12" w:space="0" w:color="auto"/>
            </w:tcBorders>
          </w:tcPr>
          <w:p w:rsidR="003F6EB2" w:rsidRPr="00244971" w:rsidRDefault="003F6EB2" w:rsidP="0007241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ПК 1.</w:t>
            </w:r>
          </w:p>
        </w:tc>
        <w:tc>
          <w:tcPr>
            <w:tcW w:w="4379" w:type="pct"/>
            <w:tcBorders>
              <w:top w:val="single" w:sz="12" w:space="0" w:color="auto"/>
              <w:right w:val="single" w:sz="12" w:space="0" w:color="auto"/>
            </w:tcBorders>
          </w:tcPr>
          <w:p w:rsidR="003F6EB2" w:rsidRPr="00244971" w:rsidRDefault="003F6EB2" w:rsidP="0007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Выполнять подготовительные работы при производстве</w:t>
            </w:r>
          </w:p>
          <w:p w:rsidR="003F6EB2" w:rsidRPr="00244971" w:rsidRDefault="003F6EB2" w:rsidP="0007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штукатурных работ</w:t>
            </w:r>
          </w:p>
        </w:tc>
      </w:tr>
      <w:tr w:rsidR="003F6EB2" w:rsidRPr="00244971" w:rsidTr="0007241A">
        <w:tc>
          <w:tcPr>
            <w:tcW w:w="621" w:type="pct"/>
            <w:tcBorders>
              <w:left w:val="single" w:sz="12" w:space="0" w:color="auto"/>
            </w:tcBorders>
          </w:tcPr>
          <w:p w:rsidR="003F6EB2" w:rsidRPr="00244971" w:rsidRDefault="003F6EB2" w:rsidP="0007241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ПК 2.</w:t>
            </w:r>
          </w:p>
        </w:tc>
        <w:tc>
          <w:tcPr>
            <w:tcW w:w="4379" w:type="pct"/>
            <w:tcBorders>
              <w:right w:val="single" w:sz="12" w:space="0" w:color="auto"/>
            </w:tcBorders>
          </w:tcPr>
          <w:p w:rsidR="003F6EB2" w:rsidRPr="00244971" w:rsidRDefault="003F6EB2" w:rsidP="0007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Производить оштукатуривание поверхностей различной степени</w:t>
            </w:r>
          </w:p>
          <w:p w:rsidR="003F6EB2" w:rsidRPr="00244971" w:rsidRDefault="003F6EB2" w:rsidP="0007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сложности</w:t>
            </w:r>
          </w:p>
        </w:tc>
      </w:tr>
      <w:tr w:rsidR="003F6EB2" w:rsidRPr="00244971" w:rsidTr="0007241A">
        <w:trPr>
          <w:trHeight w:val="126"/>
        </w:trPr>
        <w:tc>
          <w:tcPr>
            <w:tcW w:w="621" w:type="pct"/>
            <w:tcBorders>
              <w:left w:val="single" w:sz="12" w:space="0" w:color="auto"/>
            </w:tcBorders>
          </w:tcPr>
          <w:p w:rsidR="003F6EB2" w:rsidRPr="00244971" w:rsidRDefault="003F6EB2" w:rsidP="0007241A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ПК 3.</w:t>
            </w:r>
          </w:p>
        </w:tc>
        <w:tc>
          <w:tcPr>
            <w:tcW w:w="4379" w:type="pct"/>
            <w:tcBorders>
              <w:right w:val="single" w:sz="12" w:space="0" w:color="auto"/>
            </w:tcBorders>
          </w:tcPr>
          <w:p w:rsidR="003F6EB2" w:rsidRPr="00244971" w:rsidRDefault="003F6EB2" w:rsidP="000724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Выполнять отделку оштукатуренных поверхностей</w:t>
            </w:r>
          </w:p>
        </w:tc>
      </w:tr>
      <w:tr w:rsidR="003F6EB2" w:rsidRPr="00244971" w:rsidTr="0007241A">
        <w:trPr>
          <w:trHeight w:val="240"/>
        </w:trPr>
        <w:tc>
          <w:tcPr>
            <w:tcW w:w="621" w:type="pct"/>
            <w:tcBorders>
              <w:left w:val="single" w:sz="12" w:space="0" w:color="auto"/>
            </w:tcBorders>
          </w:tcPr>
          <w:p w:rsidR="003F6EB2" w:rsidRPr="00244971" w:rsidRDefault="003F6EB2" w:rsidP="0007241A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ПК 4.</w:t>
            </w:r>
          </w:p>
        </w:tc>
        <w:tc>
          <w:tcPr>
            <w:tcW w:w="4379" w:type="pct"/>
            <w:tcBorders>
              <w:right w:val="single" w:sz="12" w:space="0" w:color="auto"/>
            </w:tcBorders>
          </w:tcPr>
          <w:p w:rsidR="003F6EB2" w:rsidRPr="00244971" w:rsidRDefault="003F6EB2" w:rsidP="0007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Выполнять ремонт оштукатуренных поверхностей</w:t>
            </w:r>
          </w:p>
        </w:tc>
      </w:tr>
      <w:tr w:rsidR="003F6EB2" w:rsidRPr="00244971" w:rsidTr="0007241A">
        <w:tc>
          <w:tcPr>
            <w:tcW w:w="621" w:type="pct"/>
            <w:tcBorders>
              <w:left w:val="single" w:sz="12" w:space="0" w:color="auto"/>
            </w:tcBorders>
          </w:tcPr>
          <w:p w:rsidR="003F6EB2" w:rsidRPr="00244971" w:rsidRDefault="003F6EB2" w:rsidP="0007241A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4379" w:type="pct"/>
            <w:tcBorders>
              <w:right w:val="single" w:sz="12" w:space="0" w:color="auto"/>
            </w:tcBorders>
          </w:tcPr>
          <w:p w:rsidR="003F6EB2" w:rsidRPr="004E6952" w:rsidRDefault="003F6EB2" w:rsidP="0007241A">
            <w:pPr>
              <w:pStyle w:val="ab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4E6952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3F6EB2" w:rsidRPr="00244971" w:rsidTr="0007241A">
        <w:tc>
          <w:tcPr>
            <w:tcW w:w="621" w:type="pct"/>
            <w:tcBorders>
              <w:left w:val="single" w:sz="12" w:space="0" w:color="auto"/>
            </w:tcBorders>
          </w:tcPr>
          <w:p w:rsidR="003F6EB2" w:rsidRPr="00244971" w:rsidRDefault="003F6EB2" w:rsidP="0007241A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4379" w:type="pct"/>
            <w:tcBorders>
              <w:right w:val="single" w:sz="12" w:space="0" w:color="auto"/>
            </w:tcBorders>
          </w:tcPr>
          <w:p w:rsidR="003F6EB2" w:rsidRPr="00244971" w:rsidRDefault="003F6EB2" w:rsidP="0007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3F6EB2" w:rsidRPr="00244971" w:rsidTr="0007241A">
        <w:tc>
          <w:tcPr>
            <w:tcW w:w="621" w:type="pct"/>
            <w:tcBorders>
              <w:left w:val="single" w:sz="12" w:space="0" w:color="auto"/>
            </w:tcBorders>
          </w:tcPr>
          <w:p w:rsidR="003F6EB2" w:rsidRPr="00244971" w:rsidRDefault="003F6EB2" w:rsidP="0007241A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4379" w:type="pct"/>
            <w:tcBorders>
              <w:right w:val="single" w:sz="12" w:space="0" w:color="auto"/>
            </w:tcBorders>
          </w:tcPr>
          <w:p w:rsidR="003F6EB2" w:rsidRPr="00244971" w:rsidRDefault="003F6EB2" w:rsidP="0007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3F6EB2" w:rsidRPr="00244971" w:rsidTr="0007241A">
        <w:tc>
          <w:tcPr>
            <w:tcW w:w="621" w:type="pct"/>
            <w:tcBorders>
              <w:left w:val="single" w:sz="12" w:space="0" w:color="auto"/>
            </w:tcBorders>
          </w:tcPr>
          <w:p w:rsidR="003F6EB2" w:rsidRPr="00244971" w:rsidRDefault="003F6EB2" w:rsidP="0007241A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4379" w:type="pct"/>
            <w:tcBorders>
              <w:right w:val="single" w:sz="12" w:space="0" w:color="auto"/>
            </w:tcBorders>
          </w:tcPr>
          <w:p w:rsidR="003F6EB2" w:rsidRPr="00244971" w:rsidRDefault="003F6EB2" w:rsidP="0007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3F6EB2" w:rsidRPr="00244971" w:rsidTr="0007241A">
        <w:tc>
          <w:tcPr>
            <w:tcW w:w="621" w:type="pct"/>
            <w:tcBorders>
              <w:left w:val="single" w:sz="12" w:space="0" w:color="auto"/>
            </w:tcBorders>
          </w:tcPr>
          <w:p w:rsidR="003F6EB2" w:rsidRPr="00244971" w:rsidRDefault="003F6EB2" w:rsidP="0007241A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4379" w:type="pct"/>
            <w:tcBorders>
              <w:right w:val="single" w:sz="12" w:space="0" w:color="auto"/>
            </w:tcBorders>
          </w:tcPr>
          <w:p w:rsidR="003F6EB2" w:rsidRPr="00244971" w:rsidRDefault="003F6EB2" w:rsidP="0007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3F6EB2" w:rsidRPr="00244971" w:rsidTr="0007241A">
        <w:tc>
          <w:tcPr>
            <w:tcW w:w="621" w:type="pct"/>
            <w:tcBorders>
              <w:left w:val="single" w:sz="12" w:space="0" w:color="auto"/>
            </w:tcBorders>
          </w:tcPr>
          <w:p w:rsidR="003F6EB2" w:rsidRPr="00244971" w:rsidRDefault="003F6EB2" w:rsidP="0007241A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4379" w:type="pct"/>
            <w:tcBorders>
              <w:right w:val="single" w:sz="12" w:space="0" w:color="auto"/>
            </w:tcBorders>
          </w:tcPr>
          <w:p w:rsidR="003F6EB2" w:rsidRPr="00244971" w:rsidRDefault="003F6EB2" w:rsidP="0007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3F6EB2" w:rsidRPr="00244971" w:rsidTr="0007241A">
        <w:tc>
          <w:tcPr>
            <w:tcW w:w="621" w:type="pct"/>
            <w:tcBorders>
              <w:left w:val="single" w:sz="12" w:space="0" w:color="auto"/>
            </w:tcBorders>
          </w:tcPr>
          <w:p w:rsidR="003F6EB2" w:rsidRPr="00244971" w:rsidRDefault="003F6EB2" w:rsidP="0007241A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4379" w:type="pct"/>
            <w:tcBorders>
              <w:right w:val="single" w:sz="12" w:space="0" w:color="auto"/>
            </w:tcBorders>
          </w:tcPr>
          <w:p w:rsidR="003F6EB2" w:rsidRPr="00244971" w:rsidRDefault="003F6EB2" w:rsidP="0007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3F6EB2" w:rsidRPr="00244971" w:rsidTr="0007241A">
        <w:trPr>
          <w:trHeight w:val="1098"/>
        </w:trPr>
        <w:tc>
          <w:tcPr>
            <w:tcW w:w="621" w:type="pct"/>
            <w:tcBorders>
              <w:left w:val="single" w:sz="12" w:space="0" w:color="auto"/>
            </w:tcBorders>
          </w:tcPr>
          <w:p w:rsidR="003F6EB2" w:rsidRPr="00244971" w:rsidRDefault="003F6EB2" w:rsidP="0007241A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4379" w:type="pct"/>
            <w:tcBorders>
              <w:right w:val="single" w:sz="12" w:space="0" w:color="auto"/>
            </w:tcBorders>
          </w:tcPr>
          <w:p w:rsidR="003F6EB2" w:rsidRPr="00244971" w:rsidRDefault="003F6EB2" w:rsidP="0007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3F6EB2" w:rsidRPr="00244971" w:rsidTr="0007241A">
        <w:trPr>
          <w:trHeight w:val="635"/>
        </w:trPr>
        <w:tc>
          <w:tcPr>
            <w:tcW w:w="621" w:type="pct"/>
            <w:tcBorders>
              <w:left w:val="single" w:sz="12" w:space="0" w:color="auto"/>
            </w:tcBorders>
          </w:tcPr>
          <w:p w:rsidR="003F6EB2" w:rsidRPr="00244971" w:rsidRDefault="003F6EB2" w:rsidP="0007241A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44971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4379" w:type="pct"/>
            <w:tcBorders>
              <w:right w:val="single" w:sz="12" w:space="0" w:color="auto"/>
            </w:tcBorders>
          </w:tcPr>
          <w:p w:rsidR="003F6EB2" w:rsidRPr="00244971" w:rsidRDefault="003F6EB2" w:rsidP="00072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971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7186" w:rsidRP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lastRenderedPageBreak/>
        <w:t>1 Правила выполнения практических работ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1.1 Обучающийся должен выполнить практическую работу в соответствии с полученным заданием.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1.2</w:t>
      </w:r>
      <w:proofErr w:type="gramStart"/>
      <w:r w:rsidRPr="00D57186">
        <w:rPr>
          <w:color w:val="000000"/>
          <w:sz w:val="28"/>
          <w:szCs w:val="28"/>
        </w:rPr>
        <w:t xml:space="preserve"> К</w:t>
      </w:r>
      <w:proofErr w:type="gramEnd"/>
      <w:r w:rsidRPr="00D57186">
        <w:rPr>
          <w:color w:val="000000"/>
          <w:sz w:val="28"/>
          <w:szCs w:val="28"/>
        </w:rPr>
        <w:t>аждый обучающийся после выполнения работы должен представить отчет о проделанной работе с анализом полученных результатов и выводом по работе.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1.3 Отчет о проделанной работе следует выполнять в тетрадях для практических работ.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1.4 Содержание отчета указано в описании практической работы.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1.5 Таблицы и рисунки следует выполнять с помощью чертежных инструментов (линейки, циркуля и т. д.) карандашом с соблюдением ЕСКД.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1.6 Расчет следует проводить с точностью до двух значащих цифр.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1.7 Вспомогательные расчеты можно выполнить на отдельных листах, а при необходимости на листах отчета.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1.8</w:t>
      </w:r>
      <w:proofErr w:type="gramStart"/>
      <w:r w:rsidRPr="00D57186">
        <w:rPr>
          <w:color w:val="000000"/>
          <w:sz w:val="28"/>
          <w:szCs w:val="28"/>
        </w:rPr>
        <w:t xml:space="preserve"> Е</w:t>
      </w:r>
      <w:proofErr w:type="gramEnd"/>
      <w:r w:rsidRPr="00D57186">
        <w:rPr>
          <w:color w:val="000000"/>
          <w:sz w:val="28"/>
          <w:szCs w:val="28"/>
        </w:rPr>
        <w:t>сли обучающийся не выполнил практическую работу или часть работы, то он может выполнить работу или оставшуюся часть во внеурочное время, согласованное с преподавателем.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1.9 Оценку по практической работе </w:t>
      </w:r>
      <w:proofErr w:type="gramStart"/>
      <w:r w:rsidRPr="00D57186">
        <w:rPr>
          <w:color w:val="000000"/>
          <w:sz w:val="28"/>
          <w:szCs w:val="28"/>
        </w:rPr>
        <w:t>обучающийся</w:t>
      </w:r>
      <w:proofErr w:type="gramEnd"/>
      <w:r w:rsidRPr="00D57186">
        <w:rPr>
          <w:color w:val="000000"/>
          <w:sz w:val="28"/>
          <w:szCs w:val="28"/>
        </w:rPr>
        <w:t> получает, с учетом срока выполнения работы, если: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расчеты выполнены правильно и в полном объеме;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сделан анализ проделанной работы и вывод по результатам работы;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- </w:t>
      </w:r>
      <w:proofErr w:type="gramStart"/>
      <w:r w:rsidRPr="00D57186">
        <w:rPr>
          <w:color w:val="000000"/>
          <w:sz w:val="28"/>
          <w:szCs w:val="28"/>
        </w:rPr>
        <w:t>обучающийся</w:t>
      </w:r>
      <w:proofErr w:type="gramEnd"/>
      <w:r w:rsidRPr="00D57186">
        <w:rPr>
          <w:color w:val="000000"/>
          <w:sz w:val="28"/>
          <w:szCs w:val="28"/>
        </w:rPr>
        <w:t xml:space="preserve"> может пояснить выполнение любого этапа работы;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отчет выполнен в соответствии с требованиями к выполнению работы.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1.10 </w:t>
      </w:r>
      <w:proofErr w:type="gramStart"/>
      <w:r w:rsidRPr="00D57186">
        <w:rPr>
          <w:color w:val="000000"/>
          <w:sz w:val="28"/>
          <w:szCs w:val="28"/>
        </w:rPr>
        <w:t>Зачет</w:t>
      </w:r>
      <w:proofErr w:type="gramEnd"/>
      <w:r w:rsidRPr="00D57186">
        <w:rPr>
          <w:color w:val="000000"/>
          <w:sz w:val="28"/>
          <w:szCs w:val="28"/>
        </w:rPr>
        <w:t xml:space="preserve"> по практическим работам обучающийся получает при условии выполнения всех предусмотренных программой работ, после сдачи отчетов по работам при получении удовлетворительных оценок.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Default="004F7C6D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6EB2" w:rsidRPr="00D57186" w:rsidRDefault="003F6EB2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C6D" w:rsidRPr="00D57186" w:rsidRDefault="004F7C6D" w:rsidP="008070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Структура выполнения практической работы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Наименование темы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 работы.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изучить, овладеть.</w:t>
      </w:r>
    </w:p>
    <w:p w:rsidR="0080707A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Материальное оснащение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7C6D" w:rsidRPr="004F7C6D" w:rsidRDefault="00503FCE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 работы:</w:t>
      </w:r>
    </w:p>
    <w:p w:rsidR="004F7C6D" w:rsidRPr="004F7C6D" w:rsidRDefault="00503FCE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Тщательно изучить краткие теоретические сведения (информационный материал, методические указания к выполнению лабораторной (практической) работы).</w:t>
      </w:r>
    </w:p>
    <w:p w:rsidR="004F7C6D" w:rsidRPr="004F7C6D" w:rsidRDefault="00503FCE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 </w:t>
      </w:r>
      <w:proofErr w:type="gramStart"/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рекомендаций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задание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F7C6D" w:rsidRPr="004F7C6D" w:rsidRDefault="00503FCE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proofErr w:type="gramStart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proofErr w:type="gramEnd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роанализировать полученные результаты;</w:t>
      </w:r>
    </w:p>
    <w:p w:rsidR="004F7C6D" w:rsidRDefault="00503FCE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</w:t>
      </w:r>
      <w:proofErr w:type="gramStart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и записать вывод о проделанной работе;</w:t>
      </w:r>
    </w:p>
    <w:p w:rsidR="00503FCE" w:rsidRPr="004F7C6D" w:rsidRDefault="00503FCE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2.4.5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тветить на контрольные вопросы.</w:t>
      </w:r>
    </w:p>
    <w:p w:rsidR="004F7C6D" w:rsidRPr="004F7C6D" w:rsidRDefault="00503FCE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 отчета.</w:t>
      </w:r>
      <w:r w:rsidR="004F7C6D"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должен содержать: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Формулы расчета.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результатов расчета.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расчета.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 по работе.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лабораторной (практической) работы выполняется в соответствии со структурой, требованиями стандарта СПДС и ЕСКД.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Pr="00D5718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68F1" w:rsidRDefault="004E68F1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03FCE" w:rsidRDefault="00503FCE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68F1" w:rsidRPr="00D57186" w:rsidRDefault="004E68F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F6EB2" w:rsidRPr="003F6EB2" w:rsidRDefault="003F6EB2" w:rsidP="003F6EB2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MS Mincho" w:hAnsi="Times New Roman" w:cs="Tahoma"/>
          <w:b/>
          <w:bCs/>
          <w:kern w:val="1"/>
          <w:sz w:val="28"/>
          <w:szCs w:val="28"/>
          <w:lang/>
        </w:rPr>
      </w:pPr>
      <w:r w:rsidRPr="003F6EB2">
        <w:rPr>
          <w:rFonts w:ascii="Times New Roman" w:eastAsia="MS Mincho" w:hAnsi="Times New Roman" w:cs="Tahoma"/>
          <w:b/>
          <w:bCs/>
          <w:kern w:val="1"/>
          <w:sz w:val="28"/>
          <w:szCs w:val="28"/>
          <w:lang/>
        </w:rPr>
        <w:lastRenderedPageBreak/>
        <w:t>Практическая работа № 1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b/>
          <w:kern w:val="1"/>
          <w:sz w:val="28"/>
          <w:szCs w:val="28"/>
          <w:lang/>
        </w:rPr>
        <w:t xml:space="preserve"> «Инструменты и приспособления для штукатурных работ».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ab/>
        <w:t>Выполнив данную практическую работу, Вы будете уметь распознавать инструменты, приспособления, инвентарь штукатура.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 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/>
        </w:rPr>
        <w:t xml:space="preserve">Цель работы: 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изучить инструменты и приспособления для штукатурных работ, усвоить технические характеристики инструментов.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/>
        </w:rPr>
        <w:t>Рекомендуемые информационные источники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Учебники, учебные пособия:</w:t>
      </w:r>
    </w:p>
    <w:p w:rsidR="003F6EB2" w:rsidRPr="003F6EB2" w:rsidRDefault="003F6EB2" w:rsidP="003F6EB2">
      <w:pPr>
        <w:widowControl w:val="0"/>
        <w:numPr>
          <w:ilvl w:val="0"/>
          <w:numId w:val="9"/>
        </w:numPr>
        <w:tabs>
          <w:tab w:val="num" w:pos="0"/>
        </w:tabs>
        <w:suppressAutoHyphens/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Мороз Л.Н., Лапшин П.А. Штукатур: мастер отделочных строительных работ.- Ростов н/</w:t>
      </w:r>
      <w:proofErr w:type="spellStart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Д</w:t>
      </w:r>
      <w:proofErr w:type="gramStart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:Ф</w:t>
      </w:r>
      <w:proofErr w:type="gramEnd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еникс</w:t>
      </w:r>
      <w:proofErr w:type="spellEnd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, 2015.-251с.</w:t>
      </w:r>
    </w:p>
    <w:p w:rsidR="003F6EB2" w:rsidRPr="003F6EB2" w:rsidRDefault="003F6EB2" w:rsidP="003F6EB2">
      <w:pPr>
        <w:widowControl w:val="0"/>
        <w:numPr>
          <w:ilvl w:val="0"/>
          <w:numId w:val="9"/>
        </w:numPr>
        <w:tabs>
          <w:tab w:val="num" w:pos="0"/>
        </w:tabs>
        <w:suppressAutoHyphens/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Отделочные работы / А. И. Долгих — «Научная книга».</w:t>
      </w:r>
    </w:p>
    <w:p w:rsidR="003F6EB2" w:rsidRPr="003F6EB2" w:rsidRDefault="003F6EB2" w:rsidP="003F6EB2">
      <w:pPr>
        <w:widowControl w:val="0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Образовательные ресурсы сети ИНТЕРНЕТ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/>
        </w:rPr>
        <w:t>Указания к работе:</w:t>
      </w:r>
    </w:p>
    <w:p w:rsidR="003F6EB2" w:rsidRPr="003F6EB2" w:rsidRDefault="003F6EB2" w:rsidP="003F6EB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Проанализируйте задание.</w:t>
      </w:r>
    </w:p>
    <w:p w:rsidR="003F6EB2" w:rsidRPr="003F6EB2" w:rsidRDefault="003F6EB2" w:rsidP="003F6EB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Обобщив полученные знания по пройденному материалу, заполните 2, 3 графы таблицы инструментов (смотри бланк отчета).</w:t>
      </w:r>
    </w:p>
    <w:p w:rsidR="003F6EB2" w:rsidRPr="003F6EB2" w:rsidRDefault="003F6EB2" w:rsidP="003F6EB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Ответьте на контрольные  вопросы.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4. Подготовка и </w:t>
      </w:r>
      <w:r w:rsidRPr="003F6EB2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/>
        </w:rPr>
        <w:t>предоставление отчёта по п</w:t>
      </w: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рактической работе (работа может быть выполнена </w:t>
      </w:r>
      <w:proofErr w:type="gramStart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в</w:t>
      </w:r>
      <w:proofErr w:type="gramEnd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 </w:t>
      </w:r>
      <w:proofErr w:type="gramStart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электроном</w:t>
      </w:r>
      <w:proofErr w:type="gramEnd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 виде в  программе «Презентации </w:t>
      </w:r>
      <w:proofErr w:type="spellStart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Microsoft</w:t>
      </w:r>
      <w:proofErr w:type="spellEnd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 </w:t>
      </w:r>
      <w:proofErr w:type="spellStart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Power</w:t>
      </w:r>
      <w:proofErr w:type="spellEnd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 </w:t>
      </w:r>
      <w:proofErr w:type="spellStart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Point</w:t>
      </w:r>
      <w:proofErr w:type="spellEnd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» или на бланке — отчете).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lastRenderedPageBreak/>
        <w:t>ХОД РАБОТЫ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/>
        </w:rPr>
        <w:t>Таблица инструментов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59"/>
        <w:gridCol w:w="2564"/>
        <w:gridCol w:w="4548"/>
      </w:tblGrid>
      <w:tr w:rsidR="003F6EB2" w:rsidRPr="003F6EB2" w:rsidTr="0007241A">
        <w:trPr>
          <w:jc w:val="center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/>
              </w:rPr>
              <w:t>Название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/>
              </w:rPr>
              <w:t>Эскиз инструмента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/>
              </w:rPr>
              <w:t>Технические характеристики</w:t>
            </w:r>
          </w:p>
        </w:tc>
      </w:tr>
      <w:tr w:rsidR="003F6EB2" w:rsidRPr="003F6EB2" w:rsidTr="0007241A">
        <w:trPr>
          <w:jc w:val="center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3</w:t>
            </w:r>
          </w:p>
        </w:tc>
      </w:tr>
      <w:tr w:rsidR="003F6EB2" w:rsidRPr="003F6EB2" w:rsidTr="0007241A">
        <w:trPr>
          <w:jc w:val="center"/>
        </w:trPr>
        <w:tc>
          <w:tcPr>
            <w:tcW w:w="94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/>
              </w:rPr>
              <w:t>Инструменты для нанесения и разравнивания раствора</w:t>
            </w: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</w:p>
        </w:tc>
      </w:tr>
      <w:tr w:rsidR="003F6EB2" w:rsidRPr="003F6EB2" w:rsidTr="0007241A">
        <w:trPr>
          <w:trHeight w:val="900"/>
          <w:jc w:val="center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Штукатурная кельма</w:t>
            </w: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</w:p>
        </w:tc>
      </w:tr>
      <w:tr w:rsidR="003F6EB2" w:rsidRPr="003F6EB2" w:rsidTr="0007241A">
        <w:trPr>
          <w:trHeight w:val="166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proofErr w:type="spellStart"/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Отрезовка</w:t>
            </w:r>
            <w:proofErr w:type="spellEnd"/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Ковш,</w:t>
            </w: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Сокол</w:t>
            </w: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proofErr w:type="spellStart"/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Полутерок</w:t>
            </w:r>
            <w:proofErr w:type="spellEnd"/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 xml:space="preserve"> Правило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</w:p>
        </w:tc>
      </w:tr>
      <w:tr w:rsidR="003F6EB2" w:rsidRPr="003F6EB2" w:rsidTr="0007241A">
        <w:trPr>
          <w:trHeight w:val="604"/>
          <w:jc w:val="center"/>
        </w:trPr>
        <w:tc>
          <w:tcPr>
            <w:tcW w:w="94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/>
              </w:rPr>
              <w:t xml:space="preserve">Инструменты для подготовки и проверки поверхности </w:t>
            </w: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</w:p>
        </w:tc>
      </w:tr>
      <w:tr w:rsidR="003F6EB2" w:rsidRPr="003F6EB2" w:rsidTr="0007241A">
        <w:trPr>
          <w:trHeight w:val="2140"/>
          <w:jc w:val="center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Штукатурный молоток</w:t>
            </w: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proofErr w:type="gramStart"/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Молоток-кулачек</w:t>
            </w:r>
            <w:proofErr w:type="gramEnd"/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 xml:space="preserve">Ручные ножницы по </w:t>
            </w:r>
            <w:proofErr w:type="spellStart"/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металу</w:t>
            </w:r>
            <w:proofErr w:type="spellEnd"/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Строительный отвес</w:t>
            </w: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Строительные уровни</w:t>
            </w: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Гибкий уровень (</w:t>
            </w:r>
            <w:proofErr w:type="spellStart"/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водянной</w:t>
            </w:r>
            <w:proofErr w:type="spellEnd"/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</w:p>
        </w:tc>
      </w:tr>
      <w:tr w:rsidR="003F6EB2" w:rsidRPr="003F6EB2" w:rsidTr="0007241A">
        <w:trPr>
          <w:trHeight w:val="689"/>
          <w:jc w:val="center"/>
        </w:trPr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/>
              </w:rPr>
              <w:t>Инструменты для отделки штукатурки</w:t>
            </w: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</w:p>
        </w:tc>
      </w:tr>
      <w:tr w:rsidR="003F6EB2" w:rsidRPr="003F6EB2" w:rsidTr="0007241A">
        <w:trPr>
          <w:trHeight w:val="2700"/>
          <w:jc w:val="center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Гладилка</w:t>
            </w: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Кисть</w:t>
            </w: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proofErr w:type="spellStart"/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Бучарда</w:t>
            </w:r>
            <w:proofErr w:type="spellEnd"/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Зубило</w:t>
            </w: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Правило</w:t>
            </w: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Стальная щетка</w:t>
            </w: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Гвоздевая щетка Рустовка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</w:p>
        </w:tc>
      </w:tr>
    </w:tbl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/>
        </w:rPr>
        <w:t>Контрольные вопросы:</w:t>
      </w:r>
    </w:p>
    <w:p w:rsidR="003F6EB2" w:rsidRPr="003F6EB2" w:rsidRDefault="003F6EB2" w:rsidP="003F6EB2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В чем преимущество сокола — ковша и совка лопатки перед обычным соколом и штукатурной кельмой?</w:t>
      </w:r>
    </w:p>
    <w:p w:rsidR="003F6EB2" w:rsidRPr="003F6EB2" w:rsidRDefault="003F6EB2" w:rsidP="003F6EB2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Каким требованиям должен отвечать штукатурный молоток?</w:t>
      </w:r>
    </w:p>
    <w:p w:rsidR="003F6EB2" w:rsidRPr="003F6EB2" w:rsidRDefault="003F6EB2" w:rsidP="003F6EB2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Перечислите общие требования предъявляемые охраной труда к инструментам штукатура.</w:t>
      </w:r>
    </w:p>
    <w:p w:rsidR="003F6EB2" w:rsidRPr="003F6EB2" w:rsidRDefault="003F6EB2" w:rsidP="003F6EB2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Укажите отличия в конструкциях </w:t>
      </w:r>
      <w:proofErr w:type="spellStart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полутерка</w:t>
      </w:r>
      <w:proofErr w:type="spellEnd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 и гладилки.</w:t>
      </w:r>
    </w:p>
    <w:p w:rsidR="003F6EB2" w:rsidRPr="003F6EB2" w:rsidRDefault="003F6EB2" w:rsidP="003F6EB2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Как осуществляется насадка ручек к инструментам?</w:t>
      </w:r>
    </w:p>
    <w:p w:rsidR="00E14AC5" w:rsidRDefault="00E14AC5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3FCE" w:rsidRDefault="00503FCE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4"/>
          <w:lang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8"/>
          <w:szCs w:val="24"/>
          <w:lang/>
        </w:rPr>
        <w:lastRenderedPageBreak/>
        <w:t>Практическая работа № 2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4"/>
          <w:lang/>
        </w:rPr>
      </w:pPr>
      <w:r w:rsidRPr="003F6EB2">
        <w:rPr>
          <w:rFonts w:ascii="Times New Roman" w:eastAsia="Arial Unicode MS" w:hAnsi="Times New Roman" w:cs="Times New Roman"/>
          <w:b/>
          <w:kern w:val="1"/>
          <w:sz w:val="28"/>
          <w:szCs w:val="24"/>
          <w:lang/>
        </w:rPr>
        <w:t xml:space="preserve">Составление </w:t>
      </w:r>
      <w:proofErr w:type="spellStart"/>
      <w:r w:rsidRPr="003F6EB2">
        <w:rPr>
          <w:rFonts w:ascii="Times New Roman" w:eastAsia="Arial Unicode MS" w:hAnsi="Times New Roman" w:cs="Times New Roman"/>
          <w:b/>
          <w:kern w:val="1"/>
          <w:sz w:val="28"/>
          <w:szCs w:val="24"/>
          <w:lang/>
        </w:rPr>
        <w:t>инструкционно</w:t>
      </w:r>
      <w:proofErr w:type="spellEnd"/>
      <w:r w:rsidRPr="003F6EB2">
        <w:rPr>
          <w:rFonts w:ascii="Times New Roman" w:eastAsia="Arial Unicode MS" w:hAnsi="Times New Roman" w:cs="Times New Roman"/>
          <w:b/>
          <w:kern w:val="1"/>
          <w:sz w:val="28"/>
          <w:szCs w:val="24"/>
          <w:lang/>
        </w:rPr>
        <w:t xml:space="preserve"> — технологической карты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4"/>
          <w:lang/>
        </w:rPr>
      </w:pPr>
      <w:r w:rsidRPr="003F6EB2">
        <w:rPr>
          <w:rFonts w:ascii="Times New Roman" w:eastAsia="Arial Unicode MS" w:hAnsi="Times New Roman" w:cs="Times New Roman"/>
          <w:b/>
          <w:kern w:val="1"/>
          <w:sz w:val="28"/>
          <w:szCs w:val="24"/>
          <w:lang/>
        </w:rPr>
        <w:t>«Подготовка камневидных  поверхностей под оштукатуривание».</w:t>
      </w:r>
    </w:p>
    <w:p w:rsidR="003F6EB2" w:rsidRPr="003F6EB2" w:rsidRDefault="003F6EB2" w:rsidP="003F6EB2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b/>
          <w:kern w:val="1"/>
          <w:sz w:val="28"/>
          <w:szCs w:val="24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lang/>
        </w:rPr>
        <w:tab/>
        <w:t xml:space="preserve">Выполнив данную практическую работу, Вы освоите основные этапы подготовки камневидных поверхностей под оштукатуривание. 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u w:val="single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u w:val="single"/>
          <w:lang/>
        </w:rPr>
        <w:t xml:space="preserve">Цель работы: 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lang/>
        </w:rPr>
        <w:t>научиться составлять технологическую последовательность выполнения данного вида работ.</w:t>
      </w:r>
    </w:p>
    <w:p w:rsidR="003F6EB2" w:rsidRPr="003F6EB2" w:rsidRDefault="00503FCE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u w:val="single"/>
          <w:lang/>
        </w:rPr>
      </w:pPr>
      <w:r>
        <w:rPr>
          <w:rFonts w:ascii="Times New Roman" w:eastAsia="Arial Unicode MS" w:hAnsi="Times New Roman" w:cs="Times New Roman"/>
          <w:kern w:val="1"/>
          <w:sz w:val="28"/>
          <w:szCs w:val="24"/>
          <w:u w:val="single"/>
          <w:lang/>
        </w:rPr>
        <w:t>Материальное оснащение</w:t>
      </w:r>
      <w:r w:rsidR="003F6EB2" w:rsidRPr="003F6EB2">
        <w:rPr>
          <w:rFonts w:ascii="Times New Roman" w:eastAsia="Arial Unicode MS" w:hAnsi="Times New Roman" w:cs="Times New Roman"/>
          <w:kern w:val="1"/>
          <w:sz w:val="28"/>
          <w:szCs w:val="24"/>
          <w:u w:val="single"/>
          <w:lang/>
        </w:rPr>
        <w:t>: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  <w:r>
        <w:rPr>
          <w:rFonts w:ascii="Times New Roman" w:eastAsia="Arial Unicode MS" w:hAnsi="Times New Roman" w:cs="Times New Roman"/>
          <w:kern w:val="1"/>
          <w:sz w:val="28"/>
          <w:szCs w:val="24"/>
          <w:lang/>
        </w:rPr>
        <w:t>М</w:t>
      </w:r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lang/>
        </w:rPr>
        <w:t>етодическое пособие по выполнению практической работы, учебные пособия, компьютер, сканер и др. электронно-вычислительная техника.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u w:val="single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/>
        </w:rPr>
        <w:t>Рекомендуемые информационные источники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Учебники, учебные пособия:</w:t>
      </w:r>
    </w:p>
    <w:p w:rsidR="003F6EB2" w:rsidRPr="003F6EB2" w:rsidRDefault="003F6EB2" w:rsidP="003F6EB2">
      <w:pPr>
        <w:widowControl w:val="0"/>
        <w:numPr>
          <w:ilvl w:val="0"/>
          <w:numId w:val="12"/>
        </w:numPr>
        <w:suppressAutoHyphens/>
        <w:spacing w:after="0" w:line="240" w:lineRule="auto"/>
        <w:ind w:hanging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Ивлев А.А., </w:t>
      </w:r>
      <w:proofErr w:type="spellStart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Калыгин</w:t>
      </w:r>
      <w:proofErr w:type="spellEnd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 А.А., Скок С.М. Отделочные строительные работы.- М.:</w:t>
      </w:r>
      <w:proofErr w:type="spellStart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Стройиздат</w:t>
      </w:r>
      <w:proofErr w:type="spellEnd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, 1986.-506с.</w:t>
      </w:r>
    </w:p>
    <w:p w:rsidR="003F6EB2" w:rsidRPr="003F6EB2" w:rsidRDefault="003F6EB2" w:rsidP="003F6EB2">
      <w:pPr>
        <w:widowControl w:val="0"/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hanging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Ольхина Е.А., Козина С.А., Кузнецова Д.Н., Справочник по отделочным строительным работам. - М.: ИЦ «Академия», 2009.-470с.</w:t>
      </w:r>
    </w:p>
    <w:p w:rsidR="003F6EB2" w:rsidRPr="003F6EB2" w:rsidRDefault="003F6EB2" w:rsidP="003F6EB2">
      <w:pPr>
        <w:widowControl w:val="0"/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hanging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proofErr w:type="spellStart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Шепелев</w:t>
      </w:r>
      <w:proofErr w:type="spellEnd"/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 А.М. Штукатурные работы.- М.- Высшая школа, 1988.-320с.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Образовательные ресурсы сети ИНТЕРНЕТ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4"/>
          <w:u w:val="single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u w:val="single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4"/>
          <w:u w:val="single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u w:val="single"/>
          <w:lang/>
        </w:rPr>
        <w:t>Указания к работе: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</w:p>
    <w:p w:rsidR="003F6EB2" w:rsidRPr="003F6EB2" w:rsidRDefault="003F6EB2" w:rsidP="003F6EB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lang/>
        </w:rPr>
        <w:t>Проанализируйте задание.</w:t>
      </w:r>
    </w:p>
    <w:p w:rsidR="003F6EB2" w:rsidRPr="003F6EB2" w:rsidRDefault="003F6EB2" w:rsidP="003F6EB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lang/>
        </w:rPr>
        <w:t xml:space="preserve">Обобщив полученные знания по пройденному материалу, в строгой технологической последовательности составьте  простейшие </w:t>
      </w:r>
      <w:proofErr w:type="spellStart"/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lang/>
        </w:rPr>
        <w:t>инструкционно</w:t>
      </w:r>
      <w:proofErr w:type="spellEnd"/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lang/>
        </w:rPr>
        <w:t xml:space="preserve"> - технологические карты «Подготовка кирпичных, бетонных и шлакобетонных поверхностей» в виде таблиц (смотрите бланк отчета).</w:t>
      </w:r>
    </w:p>
    <w:p w:rsidR="003F6EB2" w:rsidRPr="003F6EB2" w:rsidRDefault="003F6EB2" w:rsidP="003F6EB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lang/>
        </w:rPr>
        <w:t>Ответьте на контрольные  вопросы.</w:t>
      </w:r>
    </w:p>
    <w:p w:rsidR="003F6EB2" w:rsidRPr="003F6EB2" w:rsidRDefault="003F6EB2" w:rsidP="003F6EB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lang/>
        </w:rPr>
        <w:t xml:space="preserve">Подготовка и  </w:t>
      </w: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предоставление отчета по практической работе </w:t>
      </w:r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lang/>
        </w:rPr>
        <w:t xml:space="preserve">(работа может быть сдана </w:t>
      </w:r>
      <w:proofErr w:type="gramStart"/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lang/>
        </w:rPr>
        <w:t>в</w:t>
      </w:r>
      <w:proofErr w:type="gramEnd"/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lang/>
        </w:rPr>
        <w:t xml:space="preserve"> </w:t>
      </w:r>
      <w:proofErr w:type="gramStart"/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lang/>
        </w:rPr>
        <w:t>электроном</w:t>
      </w:r>
      <w:proofErr w:type="gramEnd"/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lang/>
        </w:rPr>
        <w:t xml:space="preserve"> виде, как в таблице, так и в  программе </w:t>
      </w: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«Презентации </w:t>
      </w: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Microsoft</w:t>
      </w: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 </w:t>
      </w: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Power</w:t>
      </w: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 </w:t>
      </w: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Point</w:t>
      </w: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» (слайд – шоу)).</w:t>
      </w:r>
    </w:p>
    <w:p w:rsidR="003F6EB2" w:rsidRPr="003F6EB2" w:rsidRDefault="003F6EB2" w:rsidP="003F6EB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</w:p>
    <w:p w:rsidR="003F6EB2" w:rsidRPr="003F6EB2" w:rsidRDefault="003F6EB2" w:rsidP="003F6EB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</w:p>
    <w:p w:rsid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</w:p>
    <w:p w:rsidR="00503FCE" w:rsidRDefault="00503FCE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</w:p>
    <w:p w:rsidR="00503FCE" w:rsidRPr="003F6EB2" w:rsidRDefault="00503FCE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4"/>
          <w:lang/>
        </w:rPr>
        <w:lastRenderedPageBreak/>
        <w:t>ХОД РАБОТЫ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4"/>
          <w:lang/>
        </w:rPr>
      </w:pPr>
      <w:r w:rsidRPr="003F6EB2">
        <w:rPr>
          <w:rFonts w:ascii="Times New Roman" w:eastAsia="Arial Unicode MS" w:hAnsi="Times New Roman" w:cs="Times New Roman"/>
          <w:b/>
          <w:bCs/>
          <w:kern w:val="1"/>
          <w:sz w:val="28"/>
          <w:szCs w:val="24"/>
          <w:lang/>
        </w:rPr>
        <w:t xml:space="preserve">1. </w:t>
      </w:r>
      <w:proofErr w:type="spellStart"/>
      <w:r w:rsidRPr="003F6EB2">
        <w:rPr>
          <w:rFonts w:ascii="Times New Roman" w:eastAsia="Arial Unicode MS" w:hAnsi="Times New Roman" w:cs="Times New Roman"/>
          <w:b/>
          <w:bCs/>
          <w:kern w:val="1"/>
          <w:sz w:val="28"/>
          <w:szCs w:val="24"/>
          <w:lang/>
        </w:rPr>
        <w:t>Инстркционно</w:t>
      </w:r>
      <w:proofErr w:type="spellEnd"/>
      <w:r w:rsidRPr="003F6EB2">
        <w:rPr>
          <w:rFonts w:ascii="Times New Roman" w:eastAsia="Arial Unicode MS" w:hAnsi="Times New Roman" w:cs="Times New Roman"/>
          <w:b/>
          <w:bCs/>
          <w:kern w:val="1"/>
          <w:sz w:val="28"/>
          <w:szCs w:val="24"/>
          <w:lang/>
        </w:rPr>
        <w:t xml:space="preserve"> — технологическая карта </w:t>
      </w:r>
    </w:p>
    <w:p w:rsidR="003F6EB2" w:rsidRPr="003F6EB2" w:rsidRDefault="003F6EB2" w:rsidP="003F6E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4"/>
          <w:lang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859"/>
        <w:gridCol w:w="2918"/>
        <w:gridCol w:w="3794"/>
      </w:tblGrid>
      <w:tr w:rsidR="003F6EB2" w:rsidRPr="003F6EB2" w:rsidTr="0007241A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4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4"/>
                <w:lang/>
              </w:rPr>
              <w:t>Последовательность операций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4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4"/>
                <w:lang/>
              </w:rPr>
              <w:t>Инструменты, приспособления, инвентарь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4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4"/>
                <w:lang/>
              </w:rPr>
              <w:t>Способ производства работ</w:t>
            </w:r>
          </w:p>
        </w:tc>
      </w:tr>
      <w:tr w:rsidR="003F6EB2" w:rsidRPr="003F6EB2" w:rsidTr="0007241A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  <w:t>2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  <w:t>3</w:t>
            </w:r>
          </w:p>
        </w:tc>
      </w:tr>
      <w:tr w:rsidR="003F6EB2" w:rsidRPr="003F6EB2" w:rsidTr="0007241A">
        <w:trPr>
          <w:jc w:val="center"/>
        </w:trPr>
        <w:tc>
          <w:tcPr>
            <w:tcW w:w="98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4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4"/>
                <w:lang/>
              </w:rPr>
              <w:t>1. Подготовка кирпичных поверхностей</w:t>
            </w:r>
          </w:p>
        </w:tc>
      </w:tr>
      <w:tr w:rsidR="003F6EB2" w:rsidRPr="003F6EB2" w:rsidTr="0007241A">
        <w:trPr>
          <w:trHeight w:val="1163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</w:tc>
      </w:tr>
      <w:tr w:rsidR="003F6EB2" w:rsidRPr="003F6EB2" w:rsidTr="0007241A">
        <w:trPr>
          <w:trHeight w:val="241"/>
          <w:jc w:val="center"/>
        </w:trPr>
        <w:tc>
          <w:tcPr>
            <w:tcW w:w="98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4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4"/>
                <w:lang/>
              </w:rPr>
              <w:t>2. Подготовка бетонных поверхностей</w:t>
            </w:r>
          </w:p>
        </w:tc>
      </w:tr>
      <w:tr w:rsidR="003F6EB2" w:rsidRPr="003F6EB2" w:rsidTr="0007241A">
        <w:trPr>
          <w:trHeight w:val="1163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4"/>
                <w:lang/>
              </w:rPr>
            </w:pPr>
          </w:p>
        </w:tc>
      </w:tr>
      <w:tr w:rsidR="003F6EB2" w:rsidRPr="003F6EB2" w:rsidTr="0007241A">
        <w:trPr>
          <w:trHeight w:val="320"/>
          <w:jc w:val="center"/>
        </w:trPr>
        <w:tc>
          <w:tcPr>
            <w:tcW w:w="98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4"/>
                <w:lang/>
              </w:rPr>
            </w:pPr>
            <w:r w:rsidRPr="003F6EB2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4"/>
                <w:lang/>
              </w:rPr>
              <w:t>3. Подготовка шлакобетонных поверхностей</w:t>
            </w:r>
          </w:p>
        </w:tc>
      </w:tr>
      <w:tr w:rsidR="003F6EB2" w:rsidRPr="003F6EB2" w:rsidTr="0007241A">
        <w:trPr>
          <w:trHeight w:val="1163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B2" w:rsidRPr="003F6EB2" w:rsidRDefault="003F6EB2" w:rsidP="003F6E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/>
              </w:rPr>
            </w:pPr>
          </w:p>
        </w:tc>
      </w:tr>
    </w:tbl>
    <w:p w:rsidR="003F6EB2" w:rsidRPr="003F6EB2" w:rsidRDefault="003F6EB2" w:rsidP="003F6E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  <w:lang/>
        </w:rPr>
      </w:pPr>
    </w:p>
    <w:p w:rsidR="003F6EB2" w:rsidRPr="003F6EB2" w:rsidRDefault="003F6EB2" w:rsidP="003F6EB2">
      <w:pPr>
        <w:pageBreakBefore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/>
        </w:rPr>
        <w:lastRenderedPageBreak/>
        <w:t>Контрольные вопросы:</w:t>
      </w:r>
    </w:p>
    <w:p w:rsidR="003F6EB2" w:rsidRPr="003F6EB2" w:rsidRDefault="003F6EB2" w:rsidP="003F6EB2">
      <w:pPr>
        <w:widowControl w:val="0"/>
        <w:numPr>
          <w:ilvl w:val="0"/>
          <w:numId w:val="11"/>
        </w:numPr>
        <w:suppressAutoHyphens/>
        <w:spacing w:after="0" w:line="240" w:lineRule="auto"/>
        <w:ind w:left="714" w:hanging="35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Укажите  одно из важнейших условий определяющих качество подготовки камневидных поверхностей.</w:t>
      </w:r>
    </w:p>
    <w:p w:rsidR="003F6EB2" w:rsidRPr="003F6EB2" w:rsidRDefault="003F6EB2" w:rsidP="003F6EB2">
      <w:pPr>
        <w:widowControl w:val="0"/>
        <w:numPr>
          <w:ilvl w:val="0"/>
          <w:numId w:val="11"/>
        </w:numPr>
        <w:pBdr>
          <w:bottom w:val="single" w:sz="8" w:space="20" w:color="000000"/>
        </w:pBdr>
        <w:suppressAutoHyphens/>
        <w:spacing w:after="0" w:line="240" w:lineRule="auto"/>
        <w:ind w:left="714" w:hanging="35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С какой целью выбираются швы в кирпичной кладке, делается насечка по бетонной поверхности при подготовке их к оштукатуриванию?</w:t>
      </w:r>
    </w:p>
    <w:p w:rsidR="003F6EB2" w:rsidRPr="003F6EB2" w:rsidRDefault="003F6EB2" w:rsidP="003F6EB2">
      <w:pPr>
        <w:widowControl w:val="0"/>
        <w:numPr>
          <w:ilvl w:val="0"/>
          <w:numId w:val="11"/>
        </w:numPr>
        <w:pBdr>
          <w:bottom w:val="single" w:sz="8" w:space="20" w:color="000000"/>
        </w:pBdr>
        <w:suppressAutoHyphens/>
        <w:spacing w:after="0" w:line="240" w:lineRule="auto"/>
        <w:ind w:left="714" w:hanging="35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Какие необходимо соблюдать требования безопасности труда при подготовке   бетонных поверхностей?</w:t>
      </w:r>
    </w:p>
    <w:p w:rsidR="003F6EB2" w:rsidRPr="003F6EB2" w:rsidRDefault="003F6EB2" w:rsidP="003F6EB2">
      <w:pPr>
        <w:widowControl w:val="0"/>
        <w:numPr>
          <w:ilvl w:val="0"/>
          <w:numId w:val="11"/>
        </w:numPr>
        <w:pBdr>
          <w:bottom w:val="single" w:sz="8" w:space="20" w:color="000000"/>
        </w:pBdr>
        <w:suppressAutoHyphens/>
        <w:spacing w:after="0" w:line="240" w:lineRule="auto"/>
        <w:ind w:left="714" w:hanging="35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 Какие требования СНиПа нужно соблюдать при подготовке поверхностей  к оштукатуриванию?</w:t>
      </w:r>
    </w:p>
    <w:p w:rsidR="003F6EB2" w:rsidRPr="003F6EB2" w:rsidRDefault="003F6EB2" w:rsidP="003F6EB2">
      <w:pPr>
        <w:widowControl w:val="0"/>
        <w:numPr>
          <w:ilvl w:val="0"/>
          <w:numId w:val="11"/>
        </w:numPr>
        <w:pBdr>
          <w:bottom w:val="single" w:sz="8" w:space="20" w:color="000000"/>
        </w:pBdr>
        <w:suppressAutoHyphens/>
        <w:spacing w:after="0" w:line="240" w:lineRule="auto"/>
        <w:ind w:left="714" w:hanging="35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3F6EB2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 Какого размера должна быть глубина насечек на гладкой бетонной поверхности?</w:t>
      </w:r>
    </w:p>
    <w:p w:rsidR="003F6EB2" w:rsidRDefault="003F6EB2" w:rsidP="003F6E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EB2" w:rsidRPr="001F281A" w:rsidRDefault="003F6EB2" w:rsidP="003F6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3F6EB2" w:rsidRPr="001F281A" w:rsidSect="009517C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8C" w:rsidRDefault="00D2478C" w:rsidP="00EC7406">
      <w:pPr>
        <w:spacing w:after="0" w:line="240" w:lineRule="auto"/>
      </w:pPr>
      <w:r>
        <w:separator/>
      </w:r>
    </w:p>
  </w:endnote>
  <w:endnote w:type="continuationSeparator" w:id="0">
    <w:p w:rsidR="00D2478C" w:rsidRDefault="00D2478C" w:rsidP="00EC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156890"/>
      <w:docPartObj>
        <w:docPartGallery w:val="Page Numbers (Bottom of Page)"/>
        <w:docPartUnique/>
      </w:docPartObj>
    </w:sdtPr>
    <w:sdtEndPr/>
    <w:sdtContent>
      <w:p w:rsidR="00EC7406" w:rsidRDefault="00EC74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FCE">
          <w:rPr>
            <w:noProof/>
          </w:rPr>
          <w:t>8</w:t>
        </w:r>
        <w:r>
          <w:fldChar w:fldCharType="end"/>
        </w:r>
      </w:p>
    </w:sdtContent>
  </w:sdt>
  <w:p w:rsidR="00EC7406" w:rsidRDefault="00EC740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8C" w:rsidRDefault="00D2478C" w:rsidP="00EC7406">
      <w:pPr>
        <w:spacing w:after="0" w:line="240" w:lineRule="auto"/>
      </w:pPr>
      <w:r>
        <w:separator/>
      </w:r>
    </w:p>
  </w:footnote>
  <w:footnote w:type="continuationSeparator" w:id="0">
    <w:p w:rsidR="00D2478C" w:rsidRDefault="00D2478C" w:rsidP="00EC7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C41B6C"/>
    <w:multiLevelType w:val="hybridMultilevel"/>
    <w:tmpl w:val="441C3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E56829"/>
    <w:multiLevelType w:val="multilevel"/>
    <w:tmpl w:val="8934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0E5E68"/>
    <w:multiLevelType w:val="hybridMultilevel"/>
    <w:tmpl w:val="83C6B79C"/>
    <w:lvl w:ilvl="0" w:tplc="928211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8E13CDD"/>
    <w:multiLevelType w:val="hybridMultilevel"/>
    <w:tmpl w:val="7AF8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359CF"/>
    <w:multiLevelType w:val="hybridMultilevel"/>
    <w:tmpl w:val="50B4A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AE7317"/>
    <w:multiLevelType w:val="hybridMultilevel"/>
    <w:tmpl w:val="27B0F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B83E0C"/>
    <w:multiLevelType w:val="hybridMultilevel"/>
    <w:tmpl w:val="1D8E2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0D0809"/>
    <w:multiLevelType w:val="hybridMultilevel"/>
    <w:tmpl w:val="07BCF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66"/>
    <w:rsid w:val="001F281A"/>
    <w:rsid w:val="00273505"/>
    <w:rsid w:val="00314FF2"/>
    <w:rsid w:val="003F6EB2"/>
    <w:rsid w:val="004E68F1"/>
    <w:rsid w:val="004F7C6D"/>
    <w:rsid w:val="00503FCE"/>
    <w:rsid w:val="007E6640"/>
    <w:rsid w:val="0080707A"/>
    <w:rsid w:val="008A27FE"/>
    <w:rsid w:val="009517CA"/>
    <w:rsid w:val="00C93058"/>
    <w:rsid w:val="00D16D66"/>
    <w:rsid w:val="00D2478C"/>
    <w:rsid w:val="00D57186"/>
    <w:rsid w:val="00E14AC5"/>
    <w:rsid w:val="00EC7406"/>
    <w:rsid w:val="00EE70D3"/>
    <w:rsid w:val="00E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070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70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8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7406"/>
  </w:style>
  <w:style w:type="paragraph" w:styleId="a9">
    <w:name w:val="footer"/>
    <w:basedOn w:val="a"/>
    <w:link w:val="aa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406"/>
  </w:style>
  <w:style w:type="paragraph" w:styleId="ab">
    <w:name w:val="List"/>
    <w:basedOn w:val="a"/>
    <w:uiPriority w:val="99"/>
    <w:rsid w:val="003F6EB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070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70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8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7406"/>
  </w:style>
  <w:style w:type="paragraph" w:styleId="a9">
    <w:name w:val="footer"/>
    <w:basedOn w:val="a"/>
    <w:link w:val="aa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406"/>
  </w:style>
  <w:style w:type="paragraph" w:styleId="ab">
    <w:name w:val="List"/>
    <w:basedOn w:val="a"/>
    <w:uiPriority w:val="99"/>
    <w:rsid w:val="003F6EB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2020-03-22T10:49:00Z</dcterms:created>
  <dcterms:modified xsi:type="dcterms:W3CDTF">2020-03-22T20:31:00Z</dcterms:modified>
</cp:coreProperties>
</file>