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73505" w:rsidRPr="00901C0C" w:rsidRDefault="00901C0C" w:rsidP="00901C0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01C0C">
        <w:rPr>
          <w:rFonts w:ascii="Times New Roman" w:hAnsi="Times New Roman" w:cs="Times New Roman"/>
          <w:b/>
          <w:caps/>
          <w:sz w:val="28"/>
          <w:szCs w:val="28"/>
        </w:rPr>
        <w:t>НОРМОКОНТРОЛЬ ПРОЕКТНОЙ документации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1C0C" w:rsidRPr="00273505" w:rsidRDefault="00901C0C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856C1" w:rsidRDefault="000856C1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856C1" w:rsidRDefault="000856C1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856C1" w:rsidRDefault="000856C1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856C1" w:rsidRPr="00273505" w:rsidRDefault="000856C1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EC7406" w:rsidRPr="00EC7406" w:rsidRDefault="00E91ABC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EC7406">
        <w:rPr>
          <w:bCs/>
          <w:color w:val="000000"/>
          <w:sz w:val="28"/>
          <w:szCs w:val="28"/>
        </w:rPr>
        <w:t xml:space="preserve">. Приложения                                                                </w:t>
      </w:r>
      <w:r w:rsidR="00E4279F">
        <w:rPr>
          <w:bCs/>
          <w:color w:val="000000"/>
          <w:sz w:val="28"/>
          <w:szCs w:val="28"/>
        </w:rPr>
        <w:t xml:space="preserve">                             </w:t>
      </w:r>
      <w:r w:rsidR="000856C1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0856C1">
        <w:rPr>
          <w:bCs/>
          <w:color w:val="000000"/>
          <w:sz w:val="28"/>
          <w:szCs w:val="28"/>
        </w:rPr>
        <w:t>8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856C1" w:rsidRPr="00D57186" w:rsidRDefault="000856C1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Pr="00170416" w:rsidRDefault="00E14AC5" w:rsidP="00170416">
      <w:pPr>
        <w:pStyle w:val="2"/>
        <w:widowControl w:val="0"/>
        <w:suppressAutoHyphens/>
        <w:ind w:left="0"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</w:t>
      </w:r>
      <w:r w:rsidR="00170416">
        <w:rPr>
          <w:color w:val="000000"/>
          <w:sz w:val="28"/>
          <w:szCs w:val="28"/>
        </w:rPr>
        <w:t>освоению</w:t>
      </w:r>
      <w:r w:rsidRPr="00D57186">
        <w:rPr>
          <w:color w:val="000000"/>
          <w:sz w:val="28"/>
          <w:szCs w:val="28"/>
        </w:rPr>
        <w:t xml:space="preserve"> </w:t>
      </w:r>
      <w:r w:rsidR="00901C0C">
        <w:rPr>
          <w:color w:val="000000"/>
          <w:sz w:val="28"/>
          <w:szCs w:val="28"/>
        </w:rPr>
        <w:t>дисциплины «</w:t>
      </w:r>
      <w:proofErr w:type="spellStart"/>
      <w:r w:rsidR="00901C0C">
        <w:rPr>
          <w:color w:val="000000"/>
          <w:sz w:val="28"/>
          <w:szCs w:val="28"/>
        </w:rPr>
        <w:t>Нормоконтроль</w:t>
      </w:r>
      <w:proofErr w:type="spellEnd"/>
      <w:r w:rsidR="00901C0C">
        <w:rPr>
          <w:color w:val="000000"/>
          <w:sz w:val="28"/>
          <w:szCs w:val="28"/>
        </w:rPr>
        <w:t xml:space="preserve"> проектной документации» предусмотрено выполнение практических работ.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901C0C" w:rsidRPr="00D57186" w:rsidRDefault="00901C0C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280"/>
      </w:tblGrid>
      <w:tr w:rsidR="00901C0C" w:rsidRPr="00821D83" w:rsidTr="0007241A">
        <w:tc>
          <w:tcPr>
            <w:tcW w:w="1008" w:type="dxa"/>
          </w:tcPr>
          <w:p w:rsidR="00901C0C" w:rsidRPr="00901C0C" w:rsidRDefault="00901C0C" w:rsidP="0007241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280" w:type="dxa"/>
          </w:tcPr>
          <w:p w:rsidR="00901C0C" w:rsidRPr="00901C0C" w:rsidRDefault="00901C0C" w:rsidP="0007241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 эффективность и качество.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в стандартных и нестандартных ситуациях и нести за них ответственность 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работу, членов бригады (подчиненных) за результат выполнения заданий.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01C0C" w:rsidRPr="00821D83" w:rsidTr="0007241A">
        <w:trPr>
          <w:trHeight w:val="825"/>
        </w:trPr>
        <w:tc>
          <w:tcPr>
            <w:tcW w:w="1008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280" w:type="dxa"/>
            <w:vAlign w:val="center"/>
          </w:tcPr>
          <w:p w:rsidR="00901C0C" w:rsidRPr="00901C0C" w:rsidRDefault="00901C0C" w:rsidP="00072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</w:tr>
      <w:tr w:rsidR="00901C0C" w:rsidRPr="00901C0C" w:rsidTr="00901C0C">
        <w:trPr>
          <w:trHeight w:val="8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C0C" w:rsidRPr="00901C0C" w:rsidRDefault="00901C0C" w:rsidP="00901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C0C" w:rsidRPr="00901C0C" w:rsidRDefault="00901C0C" w:rsidP="00901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Разрабатывать архитектурно-строительные чертежи с использованием информационных технологий.</w:t>
            </w:r>
          </w:p>
        </w:tc>
      </w:tr>
      <w:tr w:rsidR="00901C0C" w:rsidRPr="00901C0C" w:rsidTr="00901C0C">
        <w:trPr>
          <w:trHeight w:val="8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C0C" w:rsidRPr="00901C0C" w:rsidRDefault="00901C0C" w:rsidP="00901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 xml:space="preserve">ПК 1.4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C0C" w:rsidRPr="00901C0C" w:rsidRDefault="00901C0C" w:rsidP="00901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C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проекта производства работ с применением информационных технологий.</w:t>
            </w:r>
          </w:p>
        </w:tc>
      </w:tr>
    </w:tbl>
    <w:p w:rsidR="00170416" w:rsidRPr="00170416" w:rsidRDefault="00170416" w:rsidP="001704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6D" w:rsidRPr="00901C0C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0416" w:rsidRPr="00D57186" w:rsidRDefault="0017041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Pr="00D57186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13A3" w:rsidRDefault="00DA13A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56C1" w:rsidRDefault="000856C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1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Исходный материал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901C0C" w:rsidRPr="004F7C6D" w:rsidRDefault="00901C0C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чертежей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Default="000856C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856C1" w:rsidRPr="00D57186" w:rsidRDefault="000856C1" w:rsidP="000856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Default="004E68F1" w:rsidP="00901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1C0C" w:rsidRPr="00901C0C" w:rsidRDefault="00901C0C" w:rsidP="00901C0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C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Практическая работа №1</w:t>
      </w:r>
    </w:p>
    <w:p w:rsidR="00901C0C" w:rsidRPr="00901C0C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01C0C"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Условные обозначения на строительных чертежах.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 работы: Научиться определять и наносить на строительный чертёж условные графические изображения, согласно нормативной документации.</w:t>
      </w: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0856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</w:t>
      </w:r>
    </w:p>
    <w:p w:rsidR="000856C1" w:rsidRPr="00901C0C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обозначения на строительных чертежах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строительных материалов выполняются по ГОСТ 2.306-68*. ЕСКД. Обозначения графические материалов и правила их нанесения на чертежах.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Расположенные в секущей плоскости части конструкций на разрезах и с</w:t>
      </w:r>
      <w:proofErr w:type="gram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чениях</w:t>
      </w:r>
      <w:proofErr w:type="spell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выделяют штриховкой.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штриховки зависят от материала, из которого изготовлен </w:t>
      </w:r>
      <w:proofErr w:type="spell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</w:t>
      </w:r>
      <w:proofErr w:type="gram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жаемый</w:t>
      </w:r>
      <w:proofErr w:type="spell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Наклонные параллельные прямые линии штриховки проводят под углом 450 к контурной или осевой линии, принятой за </w:t>
      </w:r>
      <w:proofErr w:type="gram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</w:t>
      </w:r>
      <w:proofErr w:type="gramEnd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данном изображении или к линии рамки чертежа. Линии штриховки допускается наносить с наклоном влево или вправо. Но для всех разрезов и сечений, относящихся к одной и той же конструкции, штриховку выполняют с наклоном линий в одну и ту сторону, с одинаковым расстоянием между линиями штриховки. Расстояние между линиями штриховки должно быть в пределах от 1 до 10мм с учетом площади штриховки и необходимости разнообразить штриховку смежных площадей различных конструкций. Для смежных сечений двух конструкций следует штриховку делать с наклоном для одного сечения вправо, для другого влево. При штриховке "в клетку" в подобных случаях принимают разные расстояния между линиями штриховки.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элементов конструкций выполняются по ГОСТ 2.306-68*. ЕСКД. Обозначения графические материалов и правила их нанесения на чертежах.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планах и разрезах зданий показывают условные графические изображения оконных и дверных проемов, сантехнические устройства.</w:t>
      </w:r>
    </w:p>
    <w:p w:rsidR="00901C0C" w:rsidRPr="00901C0C" w:rsidRDefault="00901C0C" w:rsidP="000856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санитарно-технического оборудования выполняют по ГОСТ 21.201-2011.СПДС. Условные изображения элементов зданий, сооружений и конструкций.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1.Изобразить на формате А3 графические и условные обозначения </w:t>
      </w:r>
      <w:proofErr w:type="gram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="00085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proofErr w:type="gramEnd"/>
      <w:r w:rsidR="00085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1.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2.Оформить работу в соответствии нормативными требованиями.</w:t>
      </w:r>
    </w:p>
    <w:p w:rsidR="000856C1" w:rsidRDefault="00901C0C" w:rsidP="000856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3.Примет оформления практической работы №1 изображён на рис.1</w:t>
      </w:r>
      <w:proofErr w:type="gramEnd"/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Default="000856C1" w:rsidP="000856C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C1" w:rsidRPr="00901C0C" w:rsidRDefault="000856C1" w:rsidP="000856C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</w:t>
      </w: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9522"/>
      </w:tblGrid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Условные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обозначения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строительных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материалов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металл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неметаллические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материалы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дерево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продольном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направлении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дерево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поперечном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направлении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камень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естественный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керамика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засыпка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стекло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сечении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стекло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фасад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бетон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железобетон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естественный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грунт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жидкость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песок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Условные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обозначения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элементов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конструкций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оконный проем без четвертей в плане и разрезе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оконный проем с четвертями в плане и разрезе</w:t>
            </w:r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переплет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оконный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фасаде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дверь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однопольная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проеме без четвертей в плане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дверь двупольная в проеме без четвертей в плане</w:t>
            </w:r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дверь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однопольная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проеме с четвертями в плане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дверь двупольная в проеме с четвертями в плане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дверь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однопольная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с качающимися полотнами в плане</w:t>
            </w:r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дверь складчатая в проеме с четвертями в плане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дверь откатная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однопольная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плане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дверь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вращающаяся</w:t>
            </w:r>
            <w:proofErr w:type="spellEnd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плане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Условные обозначения санитарно-технического оборудования</w:t>
            </w:r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раковина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мойка</w:t>
            </w:r>
            <w:proofErr w:type="spellEnd"/>
          </w:p>
        </w:tc>
      </w:tr>
      <w:tr w:rsidR="00901C0C" w:rsidRPr="00901C0C" w:rsidTr="0007241A">
        <w:trPr>
          <w:trHeight w:val="346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умывальник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ванна</w:t>
            </w:r>
            <w:proofErr w:type="spellEnd"/>
          </w:p>
        </w:tc>
      </w:tr>
      <w:tr w:rsidR="00901C0C" w:rsidRPr="00901C0C" w:rsidTr="0007241A">
        <w:trPr>
          <w:trHeight w:val="343"/>
        </w:trPr>
        <w:tc>
          <w:tcPr>
            <w:tcW w:w="1040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522" w:type="dxa"/>
          </w:tcPr>
          <w:p w:rsidR="00901C0C" w:rsidRPr="00901C0C" w:rsidRDefault="00901C0C" w:rsidP="00901C0C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901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унитаз</w:t>
            </w:r>
            <w:proofErr w:type="spellEnd"/>
          </w:p>
        </w:tc>
      </w:tr>
    </w:tbl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01C0C" w:rsidRPr="00901C0C" w:rsidSect="000856C1">
          <w:footerReference w:type="default" r:id="rId9"/>
          <w:pgSz w:w="11910" w:h="16840"/>
          <w:pgMar w:top="220" w:right="500" w:bottom="840" w:left="709" w:header="0" w:footer="622" w:gutter="0"/>
          <w:cols w:space="720"/>
          <w:titlePg/>
          <w:docGrid w:linePitch="299"/>
        </w:sectPr>
      </w:pPr>
    </w:p>
    <w:p w:rsidR="00901C0C" w:rsidRPr="00901C0C" w:rsidRDefault="00901C0C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D3B56BF" wp14:editId="787BAB62">
            <wp:simplePos x="0" y="0"/>
            <wp:positionH relativeFrom="column">
              <wp:posOffset>-2234565</wp:posOffset>
            </wp:positionH>
            <wp:positionV relativeFrom="paragraph">
              <wp:posOffset>1419860</wp:posOffset>
            </wp:positionV>
            <wp:extent cx="9864725" cy="6998335"/>
            <wp:effectExtent l="4445" t="0" r="7620" b="7620"/>
            <wp:wrapTight wrapText="bothSides">
              <wp:wrapPolygon edited="0">
                <wp:start x="21590" y="-14"/>
                <wp:lineTo x="25" y="-14"/>
                <wp:lineTo x="25" y="21565"/>
                <wp:lineTo x="21590" y="21565"/>
                <wp:lineTo x="21590" y="-14"/>
              </wp:wrapPolygon>
            </wp:wrapTight>
            <wp:docPr id="1" name="Рисунок 1" descr="C:\Users\ДНС\Desktop\Настя\formatka_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Настя\formatka_2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64725" cy="69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A08" w:rsidRPr="00901C0C" w:rsidRDefault="003B6A08" w:rsidP="00901C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B6A08" w:rsidRPr="00901C0C" w:rsidSect="009517CA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3B" w:rsidRDefault="0036343B" w:rsidP="00EC7406">
      <w:pPr>
        <w:spacing w:after="0" w:line="240" w:lineRule="auto"/>
      </w:pPr>
      <w:r>
        <w:separator/>
      </w:r>
    </w:p>
  </w:endnote>
  <w:endnote w:type="continuationSeparator" w:id="0">
    <w:p w:rsidR="0036343B" w:rsidRDefault="0036343B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323551"/>
      <w:docPartObj>
        <w:docPartGallery w:val="Page Numbers (Bottom of Page)"/>
        <w:docPartUnique/>
      </w:docPartObj>
    </w:sdtPr>
    <w:sdtContent>
      <w:p w:rsidR="000856C1" w:rsidRDefault="000856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856C1" w:rsidRDefault="000856C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EndPr/>
    <w:sdtContent>
      <w:p w:rsidR="00DA13A3" w:rsidRDefault="00DA13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6C1">
          <w:rPr>
            <w:noProof/>
          </w:rPr>
          <w:t>10</w:t>
        </w:r>
        <w:r>
          <w:fldChar w:fldCharType="end"/>
        </w:r>
      </w:p>
    </w:sdtContent>
  </w:sdt>
  <w:p w:rsidR="00DA13A3" w:rsidRDefault="00DA13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3B" w:rsidRDefault="0036343B" w:rsidP="00EC7406">
      <w:pPr>
        <w:spacing w:after="0" w:line="240" w:lineRule="auto"/>
      </w:pPr>
      <w:r>
        <w:separator/>
      </w:r>
    </w:p>
  </w:footnote>
  <w:footnote w:type="continuationSeparator" w:id="0">
    <w:p w:rsidR="0036343B" w:rsidRDefault="0036343B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000CE"/>
    <w:multiLevelType w:val="hybridMultilevel"/>
    <w:tmpl w:val="0C8CC1BA"/>
    <w:lvl w:ilvl="0" w:tplc="7938FE8C">
      <w:start w:val="1"/>
      <w:numFmt w:val="decimal"/>
      <w:lvlText w:val="%1."/>
      <w:lvlJc w:val="left"/>
      <w:pPr>
        <w:ind w:left="570" w:hanging="388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30"/>
        <w:szCs w:val="30"/>
        <w:lang w:val="ru-RU" w:eastAsia="ru-RU" w:bidi="ru-RU"/>
      </w:rPr>
    </w:lvl>
    <w:lvl w:ilvl="1" w:tplc="0778F4E6">
      <w:numFmt w:val="bullet"/>
      <w:lvlText w:val="•"/>
      <w:lvlJc w:val="left"/>
      <w:pPr>
        <w:ind w:left="1588" w:hanging="388"/>
      </w:pPr>
      <w:rPr>
        <w:rFonts w:hint="default"/>
        <w:lang w:val="ru-RU" w:eastAsia="ru-RU" w:bidi="ru-RU"/>
      </w:rPr>
    </w:lvl>
    <w:lvl w:ilvl="2" w:tplc="9D741BCA">
      <w:numFmt w:val="bullet"/>
      <w:lvlText w:val="•"/>
      <w:lvlJc w:val="left"/>
      <w:pPr>
        <w:ind w:left="2596" w:hanging="388"/>
      </w:pPr>
      <w:rPr>
        <w:rFonts w:hint="default"/>
        <w:lang w:val="ru-RU" w:eastAsia="ru-RU" w:bidi="ru-RU"/>
      </w:rPr>
    </w:lvl>
    <w:lvl w:ilvl="3" w:tplc="6742D204">
      <w:numFmt w:val="bullet"/>
      <w:lvlText w:val="•"/>
      <w:lvlJc w:val="left"/>
      <w:pPr>
        <w:ind w:left="3605" w:hanging="388"/>
      </w:pPr>
      <w:rPr>
        <w:rFonts w:hint="default"/>
        <w:lang w:val="ru-RU" w:eastAsia="ru-RU" w:bidi="ru-RU"/>
      </w:rPr>
    </w:lvl>
    <w:lvl w:ilvl="4" w:tplc="9962BE9E">
      <w:numFmt w:val="bullet"/>
      <w:lvlText w:val="•"/>
      <w:lvlJc w:val="left"/>
      <w:pPr>
        <w:ind w:left="4613" w:hanging="388"/>
      </w:pPr>
      <w:rPr>
        <w:rFonts w:hint="default"/>
        <w:lang w:val="ru-RU" w:eastAsia="ru-RU" w:bidi="ru-RU"/>
      </w:rPr>
    </w:lvl>
    <w:lvl w:ilvl="5" w:tplc="6DCEFF32">
      <w:numFmt w:val="bullet"/>
      <w:lvlText w:val="•"/>
      <w:lvlJc w:val="left"/>
      <w:pPr>
        <w:ind w:left="5622" w:hanging="388"/>
      </w:pPr>
      <w:rPr>
        <w:rFonts w:hint="default"/>
        <w:lang w:val="ru-RU" w:eastAsia="ru-RU" w:bidi="ru-RU"/>
      </w:rPr>
    </w:lvl>
    <w:lvl w:ilvl="6" w:tplc="B1BA9C40">
      <w:numFmt w:val="bullet"/>
      <w:lvlText w:val="•"/>
      <w:lvlJc w:val="left"/>
      <w:pPr>
        <w:ind w:left="6630" w:hanging="388"/>
      </w:pPr>
      <w:rPr>
        <w:rFonts w:hint="default"/>
        <w:lang w:val="ru-RU" w:eastAsia="ru-RU" w:bidi="ru-RU"/>
      </w:rPr>
    </w:lvl>
    <w:lvl w:ilvl="7" w:tplc="BDD662E6">
      <w:numFmt w:val="bullet"/>
      <w:lvlText w:val="•"/>
      <w:lvlJc w:val="left"/>
      <w:pPr>
        <w:ind w:left="7638" w:hanging="388"/>
      </w:pPr>
      <w:rPr>
        <w:rFonts w:hint="default"/>
        <w:lang w:val="ru-RU" w:eastAsia="ru-RU" w:bidi="ru-RU"/>
      </w:rPr>
    </w:lvl>
    <w:lvl w:ilvl="8" w:tplc="7578DB16">
      <w:numFmt w:val="bullet"/>
      <w:lvlText w:val="•"/>
      <w:lvlJc w:val="left"/>
      <w:pPr>
        <w:ind w:left="8647" w:hanging="388"/>
      </w:pPr>
      <w:rPr>
        <w:rFonts w:hint="default"/>
        <w:lang w:val="ru-RU" w:eastAsia="ru-RU" w:bidi="ru-RU"/>
      </w:rPr>
    </w:lvl>
  </w:abstractNum>
  <w:abstractNum w:abstractNumId="2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C6F5D"/>
    <w:multiLevelType w:val="multilevel"/>
    <w:tmpl w:val="1FB4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D1178"/>
    <w:multiLevelType w:val="hybridMultilevel"/>
    <w:tmpl w:val="F5AC8710"/>
    <w:lvl w:ilvl="0" w:tplc="1BAE51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4FC73D57"/>
    <w:multiLevelType w:val="multilevel"/>
    <w:tmpl w:val="0C741A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0F1A16"/>
    <w:multiLevelType w:val="multilevel"/>
    <w:tmpl w:val="0570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1F4F4A"/>
    <w:multiLevelType w:val="multilevel"/>
    <w:tmpl w:val="2842EB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602061"/>
    <w:multiLevelType w:val="multilevel"/>
    <w:tmpl w:val="9EEA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0856C1"/>
    <w:rsid w:val="00170416"/>
    <w:rsid w:val="001F281A"/>
    <w:rsid w:val="00273505"/>
    <w:rsid w:val="00297D74"/>
    <w:rsid w:val="0036343B"/>
    <w:rsid w:val="003B6A08"/>
    <w:rsid w:val="004E68F1"/>
    <w:rsid w:val="004F7C6D"/>
    <w:rsid w:val="007E6640"/>
    <w:rsid w:val="0080707A"/>
    <w:rsid w:val="008A27FE"/>
    <w:rsid w:val="00901C0C"/>
    <w:rsid w:val="009517CA"/>
    <w:rsid w:val="00C93058"/>
    <w:rsid w:val="00D16D66"/>
    <w:rsid w:val="00D57186"/>
    <w:rsid w:val="00DA13A3"/>
    <w:rsid w:val="00E14AC5"/>
    <w:rsid w:val="00E4279F"/>
    <w:rsid w:val="00E91ABC"/>
    <w:rsid w:val="00EB46B5"/>
    <w:rsid w:val="00EC7406"/>
    <w:rsid w:val="00EF0DF3"/>
    <w:rsid w:val="00E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  <w:style w:type="paragraph" w:styleId="2">
    <w:name w:val="List 2"/>
    <w:basedOn w:val="a"/>
    <w:rsid w:val="0017041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table" w:styleId="ab">
    <w:name w:val="Table Grid"/>
    <w:basedOn w:val="a1"/>
    <w:uiPriority w:val="59"/>
    <w:rsid w:val="00E9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6A08"/>
    <w:pPr>
      <w:spacing w:after="0" w:line="240" w:lineRule="auto"/>
    </w:pPr>
  </w:style>
  <w:style w:type="paragraph" w:styleId="2">
    <w:name w:val="List 2"/>
    <w:basedOn w:val="a"/>
    <w:rsid w:val="0017041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6108B-53AA-4015-AC12-7BA1EB3F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2020-03-22T10:49:00Z</dcterms:created>
  <dcterms:modified xsi:type="dcterms:W3CDTF">2020-03-22T19:38:00Z</dcterms:modified>
</cp:coreProperties>
</file>