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343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08.02.01 Строительство и эксплуатация зданий и сооружений</w:t>
      </w:r>
    </w:p>
    <w:p w14:paraId="49252788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A73A9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Махнева </w:t>
      </w:r>
      <w:r w:rsidR="00C63823">
        <w:rPr>
          <w:rFonts w:ascii="Times New Roman" w:hAnsi="Times New Roman" w:cs="Times New Roman"/>
          <w:sz w:val="24"/>
          <w:szCs w:val="24"/>
        </w:rPr>
        <w:t>Наталья Александровна</w:t>
      </w:r>
    </w:p>
    <w:p w14:paraId="5BE3D968" w14:textId="77777777" w:rsidR="00C63823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Квашнина </w:t>
      </w:r>
      <w:r w:rsidR="00C63823">
        <w:rPr>
          <w:rFonts w:ascii="Times New Roman" w:hAnsi="Times New Roman" w:cs="Times New Roman"/>
          <w:sz w:val="24"/>
          <w:szCs w:val="24"/>
        </w:rPr>
        <w:t xml:space="preserve">Юлия Юрьевна </w:t>
      </w:r>
    </w:p>
    <w:p w14:paraId="4F1861C4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756B871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>Олег Александрович</w:t>
      </w:r>
    </w:p>
    <w:p w14:paraId="392BB82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5D45A9BB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Галина Ивановна</w:t>
      </w:r>
    </w:p>
    <w:p w14:paraId="548D4FC9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D72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4C3ABE97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Чиклянова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Любовь Сергеевна</w:t>
      </w:r>
    </w:p>
    <w:p w14:paraId="04AE8844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36AE5146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Абрамов </w:t>
      </w:r>
      <w:r w:rsidR="00B61C2E">
        <w:rPr>
          <w:rFonts w:ascii="Times New Roman" w:hAnsi="Times New Roman" w:cs="Times New Roman"/>
          <w:sz w:val="24"/>
          <w:szCs w:val="24"/>
        </w:rPr>
        <w:t>Андрей Николаевич</w:t>
      </w:r>
    </w:p>
    <w:p w14:paraId="5870C996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79F2738E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Попкова </w:t>
      </w:r>
      <w:r w:rsidR="00B61C2E">
        <w:rPr>
          <w:rFonts w:ascii="Times New Roman" w:hAnsi="Times New Roman" w:cs="Times New Roman"/>
          <w:sz w:val="24"/>
          <w:szCs w:val="24"/>
        </w:rPr>
        <w:t>Анна Петровна</w:t>
      </w:r>
    </w:p>
    <w:p w14:paraId="6547F649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Шорохова </w:t>
      </w:r>
      <w:r w:rsidR="00B61C2E">
        <w:rPr>
          <w:rFonts w:ascii="Times New Roman" w:hAnsi="Times New Roman" w:cs="Times New Roman"/>
          <w:sz w:val="24"/>
          <w:szCs w:val="24"/>
        </w:rPr>
        <w:t>Юлия Евгеньевна</w:t>
      </w:r>
    </w:p>
    <w:p w14:paraId="14C03759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Сединкин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Валерий Степанович</w:t>
      </w:r>
    </w:p>
    <w:p w14:paraId="2D18093B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Попова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Светлана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Бореславовна</w:t>
      </w:r>
      <w:proofErr w:type="spellEnd"/>
    </w:p>
    <w:p w14:paraId="0E26E33F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Аскарова </w:t>
      </w:r>
      <w:r w:rsidR="008A5EFF">
        <w:rPr>
          <w:rFonts w:ascii="Times New Roman" w:hAnsi="Times New Roman" w:cs="Times New Roman"/>
          <w:sz w:val="24"/>
          <w:szCs w:val="24"/>
        </w:rPr>
        <w:t>Анастасия Анатольевна</w:t>
      </w:r>
    </w:p>
    <w:p w14:paraId="04E88DF4" w14:textId="77777777" w:rsidR="008A5EFF" w:rsidRPr="008A5EFF" w:rsidRDefault="008A5EFF" w:rsidP="008A5EFF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A5EFF">
        <w:rPr>
          <w:rFonts w:ascii="Times New Roman" w:hAnsi="Times New Roman" w:cs="Times New Roman"/>
          <w:sz w:val="24"/>
          <w:szCs w:val="24"/>
        </w:rPr>
        <w:t xml:space="preserve">Нестерова Венера </w:t>
      </w:r>
      <w:proofErr w:type="spellStart"/>
      <w:r w:rsidRPr="008A5EFF">
        <w:rPr>
          <w:rFonts w:ascii="Times New Roman" w:hAnsi="Times New Roman" w:cs="Times New Roman"/>
          <w:sz w:val="24"/>
          <w:szCs w:val="24"/>
        </w:rPr>
        <w:t>Мавлетовна</w:t>
      </w:r>
      <w:proofErr w:type="spellEnd"/>
    </w:p>
    <w:sectPr w:rsidR="008A5EFF" w:rsidRPr="008A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09060">
    <w:abstractNumId w:val="0"/>
  </w:num>
  <w:num w:numId="2" w16cid:durableId="895554242">
    <w:abstractNumId w:val="2"/>
  </w:num>
  <w:num w:numId="3" w16cid:durableId="65079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4D26E2"/>
    <w:rsid w:val="007B4A28"/>
    <w:rsid w:val="008A5EFF"/>
    <w:rsid w:val="008B7F4C"/>
    <w:rsid w:val="00A77E96"/>
    <w:rsid w:val="00B61C2E"/>
    <w:rsid w:val="00B92250"/>
    <w:rsid w:val="00C15D72"/>
    <w:rsid w:val="00C63823"/>
    <w:rsid w:val="00D0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6A3C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2026-06-16T07:34:00Z</dcterms:modified>
</cp:coreProperties>
</file>