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343F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08.02.01 Строительство и эксплуатация зданий и сооружений</w:t>
      </w:r>
    </w:p>
    <w:p w14:paraId="49252788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A73A9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Махнева </w:t>
      </w:r>
      <w:r w:rsidR="00C63823">
        <w:rPr>
          <w:rFonts w:ascii="Times New Roman" w:hAnsi="Times New Roman" w:cs="Times New Roman"/>
          <w:sz w:val="24"/>
          <w:szCs w:val="24"/>
        </w:rPr>
        <w:t>Наталья Александровна</w:t>
      </w:r>
    </w:p>
    <w:p w14:paraId="5BE3D968" w14:textId="77777777" w:rsidR="00C63823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Квашнина </w:t>
      </w:r>
      <w:r w:rsidR="00C63823">
        <w:rPr>
          <w:rFonts w:ascii="Times New Roman" w:hAnsi="Times New Roman" w:cs="Times New Roman"/>
          <w:sz w:val="24"/>
          <w:szCs w:val="24"/>
        </w:rPr>
        <w:t xml:space="preserve">Юлия Юрьевна </w:t>
      </w:r>
    </w:p>
    <w:p w14:paraId="4F1861C4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Овчинникова </w:t>
      </w:r>
      <w:r w:rsidR="00C15D72">
        <w:rPr>
          <w:rFonts w:ascii="Times New Roman" w:hAnsi="Times New Roman" w:cs="Times New Roman"/>
          <w:sz w:val="24"/>
          <w:szCs w:val="24"/>
        </w:rPr>
        <w:t>Ольга Юрьевна</w:t>
      </w:r>
    </w:p>
    <w:p w14:paraId="756B871F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Селезнев </w:t>
      </w:r>
      <w:r w:rsidR="00C15D72">
        <w:rPr>
          <w:rFonts w:ascii="Times New Roman" w:hAnsi="Times New Roman" w:cs="Times New Roman"/>
          <w:sz w:val="24"/>
          <w:szCs w:val="24"/>
        </w:rPr>
        <w:t>Олег Александрович</w:t>
      </w:r>
    </w:p>
    <w:p w14:paraId="392BB82F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Макаров </w:t>
      </w:r>
      <w:r w:rsidR="00C15D72">
        <w:rPr>
          <w:rFonts w:ascii="Times New Roman" w:hAnsi="Times New Roman" w:cs="Times New Roman"/>
          <w:sz w:val="24"/>
          <w:szCs w:val="24"/>
        </w:rPr>
        <w:t>Владимир Геннадьевич</w:t>
      </w:r>
    </w:p>
    <w:p w14:paraId="5D45A9BB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Орехова </w:t>
      </w:r>
      <w:r w:rsidR="00C15D72">
        <w:rPr>
          <w:rFonts w:ascii="Times New Roman" w:hAnsi="Times New Roman" w:cs="Times New Roman"/>
          <w:sz w:val="24"/>
          <w:szCs w:val="24"/>
        </w:rPr>
        <w:t>Галина Ивановна</w:t>
      </w:r>
    </w:p>
    <w:p w14:paraId="548D4FC9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Есаулкова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D72">
        <w:rPr>
          <w:rFonts w:ascii="Times New Roman" w:hAnsi="Times New Roman" w:cs="Times New Roman"/>
          <w:sz w:val="24"/>
          <w:szCs w:val="24"/>
        </w:rPr>
        <w:t>Татьяна Юрьевна</w:t>
      </w:r>
    </w:p>
    <w:p w14:paraId="4C3ABE97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Чиклянова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C2E">
        <w:rPr>
          <w:rFonts w:ascii="Times New Roman" w:hAnsi="Times New Roman" w:cs="Times New Roman"/>
          <w:sz w:val="24"/>
          <w:szCs w:val="24"/>
        </w:rPr>
        <w:t>Любовь Сергеевна</w:t>
      </w:r>
    </w:p>
    <w:p w14:paraId="04AE8844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Майорова </w:t>
      </w:r>
      <w:r w:rsidR="00B61C2E">
        <w:rPr>
          <w:rFonts w:ascii="Times New Roman" w:hAnsi="Times New Roman" w:cs="Times New Roman"/>
          <w:sz w:val="24"/>
          <w:szCs w:val="24"/>
        </w:rPr>
        <w:t xml:space="preserve">Ирина </w:t>
      </w:r>
      <w:proofErr w:type="spellStart"/>
      <w:r w:rsidR="00B61C2E">
        <w:rPr>
          <w:rFonts w:ascii="Times New Roman" w:hAnsi="Times New Roman" w:cs="Times New Roman"/>
          <w:sz w:val="24"/>
          <w:szCs w:val="24"/>
        </w:rPr>
        <w:t>Игорьевна</w:t>
      </w:r>
      <w:proofErr w:type="spellEnd"/>
    </w:p>
    <w:p w14:paraId="36AE5146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Абрамов </w:t>
      </w:r>
      <w:r w:rsidR="00B61C2E">
        <w:rPr>
          <w:rFonts w:ascii="Times New Roman" w:hAnsi="Times New Roman" w:cs="Times New Roman"/>
          <w:sz w:val="24"/>
          <w:szCs w:val="24"/>
        </w:rPr>
        <w:t>Андрей Николаевич</w:t>
      </w:r>
    </w:p>
    <w:p w14:paraId="5870C996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Бирюкова </w:t>
      </w:r>
      <w:r w:rsidR="00B61C2E">
        <w:rPr>
          <w:rFonts w:ascii="Times New Roman" w:hAnsi="Times New Roman" w:cs="Times New Roman"/>
          <w:sz w:val="24"/>
          <w:szCs w:val="24"/>
        </w:rPr>
        <w:t>Ольга Алексеевна</w:t>
      </w:r>
    </w:p>
    <w:p w14:paraId="79F2738E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Попкова </w:t>
      </w:r>
      <w:r w:rsidR="00B61C2E">
        <w:rPr>
          <w:rFonts w:ascii="Times New Roman" w:hAnsi="Times New Roman" w:cs="Times New Roman"/>
          <w:sz w:val="24"/>
          <w:szCs w:val="24"/>
        </w:rPr>
        <w:t>Анна Петровна</w:t>
      </w:r>
    </w:p>
    <w:p w14:paraId="6547F649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Шорохова </w:t>
      </w:r>
      <w:r w:rsidR="00B61C2E">
        <w:rPr>
          <w:rFonts w:ascii="Times New Roman" w:hAnsi="Times New Roman" w:cs="Times New Roman"/>
          <w:sz w:val="24"/>
          <w:szCs w:val="24"/>
        </w:rPr>
        <w:t>Юлия Евгеньевна</w:t>
      </w:r>
    </w:p>
    <w:p w14:paraId="14C03759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Сединкин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C2E">
        <w:rPr>
          <w:rFonts w:ascii="Times New Roman" w:hAnsi="Times New Roman" w:cs="Times New Roman"/>
          <w:sz w:val="24"/>
          <w:szCs w:val="24"/>
        </w:rPr>
        <w:t>Валерий Степанович</w:t>
      </w:r>
    </w:p>
    <w:p w14:paraId="2D18093B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Попова </w:t>
      </w:r>
      <w:r w:rsidR="00B61C2E">
        <w:rPr>
          <w:rFonts w:ascii="Times New Roman" w:hAnsi="Times New Roman" w:cs="Times New Roman"/>
          <w:sz w:val="24"/>
          <w:szCs w:val="24"/>
        </w:rPr>
        <w:t xml:space="preserve">Светлана </w:t>
      </w:r>
      <w:proofErr w:type="spellStart"/>
      <w:r w:rsidR="00B61C2E">
        <w:rPr>
          <w:rFonts w:ascii="Times New Roman" w:hAnsi="Times New Roman" w:cs="Times New Roman"/>
          <w:sz w:val="24"/>
          <w:szCs w:val="24"/>
        </w:rPr>
        <w:t>Бореславовна</w:t>
      </w:r>
      <w:proofErr w:type="spellEnd"/>
    </w:p>
    <w:p w14:paraId="0E26E33F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Аскарова </w:t>
      </w:r>
      <w:r w:rsidR="008A5EFF">
        <w:rPr>
          <w:rFonts w:ascii="Times New Roman" w:hAnsi="Times New Roman" w:cs="Times New Roman"/>
          <w:sz w:val="24"/>
          <w:szCs w:val="24"/>
        </w:rPr>
        <w:t>Анастасия Анатольевна</w:t>
      </w:r>
    </w:p>
    <w:p w14:paraId="04E88DF4" w14:textId="77777777" w:rsidR="008A5EFF" w:rsidRPr="008A5EFF" w:rsidRDefault="008A5EFF" w:rsidP="008A5EFF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A5EFF">
        <w:rPr>
          <w:rFonts w:ascii="Times New Roman" w:hAnsi="Times New Roman" w:cs="Times New Roman"/>
          <w:sz w:val="24"/>
          <w:szCs w:val="24"/>
        </w:rPr>
        <w:t xml:space="preserve">Нестерова Венера </w:t>
      </w:r>
      <w:proofErr w:type="spellStart"/>
      <w:r w:rsidRPr="008A5EFF">
        <w:rPr>
          <w:rFonts w:ascii="Times New Roman" w:hAnsi="Times New Roman" w:cs="Times New Roman"/>
          <w:sz w:val="24"/>
          <w:szCs w:val="24"/>
        </w:rPr>
        <w:t>Мавлетовна</w:t>
      </w:r>
      <w:proofErr w:type="spellEnd"/>
    </w:p>
    <w:sectPr w:rsidR="008A5EFF" w:rsidRPr="008A5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5FE"/>
    <w:multiLevelType w:val="hybridMultilevel"/>
    <w:tmpl w:val="F6361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F52D8"/>
    <w:multiLevelType w:val="hybridMultilevel"/>
    <w:tmpl w:val="3BC41C28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865F1"/>
    <w:multiLevelType w:val="hybridMultilevel"/>
    <w:tmpl w:val="180AA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909060">
    <w:abstractNumId w:val="0"/>
  </w:num>
  <w:num w:numId="2" w16cid:durableId="895554242">
    <w:abstractNumId w:val="2"/>
  </w:num>
  <w:num w:numId="3" w16cid:durableId="650791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C6E"/>
    <w:rsid w:val="00072C6E"/>
    <w:rsid w:val="004D26E2"/>
    <w:rsid w:val="007B4A28"/>
    <w:rsid w:val="008A5EFF"/>
    <w:rsid w:val="008B7F4C"/>
    <w:rsid w:val="00A77E96"/>
    <w:rsid w:val="00B61C2E"/>
    <w:rsid w:val="00B92250"/>
    <w:rsid w:val="00C15D72"/>
    <w:rsid w:val="00C63823"/>
    <w:rsid w:val="00D0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6A3C"/>
  <w15:chartTrackingRefBased/>
  <w15:docId w15:val="{C12F349B-E021-4523-B3A3-5D204648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4</cp:revision>
  <dcterms:created xsi:type="dcterms:W3CDTF">2026-06-15T06:18:00Z</dcterms:created>
  <dcterms:modified xsi:type="dcterms:W3CDTF">2026-06-16T07:34:00Z</dcterms:modified>
</cp:coreProperties>
</file>