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1D" w:rsidRPr="00C81E73" w:rsidRDefault="004E491D" w:rsidP="004E491D">
      <w:pPr>
        <w:contextualSpacing/>
        <w:jc w:val="center"/>
        <w:divId w:val="1216235200"/>
        <w:rPr>
          <w:rFonts w:eastAsia="Calibri"/>
          <w:b/>
        </w:rPr>
      </w:pPr>
      <w:r w:rsidRPr="00C81E73">
        <w:rPr>
          <w:rFonts w:eastAsia="Times New Roman"/>
          <w:noProof/>
        </w:rPr>
        <w:drawing>
          <wp:anchor distT="0" distB="0" distL="114300" distR="114300" simplePos="0" relativeHeight="251659264" behindDoc="0" locked="0" layoutInCell="1" allowOverlap="1" wp14:anchorId="7F853FBA" wp14:editId="35EABBF5">
            <wp:simplePos x="0" y="0"/>
            <wp:positionH relativeFrom="column">
              <wp:posOffset>-177800</wp:posOffset>
            </wp:positionH>
            <wp:positionV relativeFrom="paragraph">
              <wp:posOffset>306705</wp:posOffset>
            </wp:positionV>
            <wp:extent cx="911225" cy="899160"/>
            <wp:effectExtent l="0" t="0" r="3175" b="0"/>
            <wp:wrapThrough wrapText="bothSides">
              <wp:wrapPolygon edited="0">
                <wp:start x="0" y="0"/>
                <wp:lineTo x="0" y="21051"/>
                <wp:lineTo x="21224" y="21051"/>
                <wp:lineTo x="2122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1225" cy="899160"/>
                    </a:xfrm>
                    <a:prstGeom prst="rect">
                      <a:avLst/>
                    </a:prstGeom>
                    <a:noFill/>
                    <a:ln>
                      <a:noFill/>
                    </a:ln>
                  </pic:spPr>
                </pic:pic>
              </a:graphicData>
            </a:graphic>
          </wp:anchor>
        </w:drawing>
      </w:r>
      <w:r w:rsidRPr="00274F67">
        <w:rPr>
          <w:rFonts w:eastAsia="Calibri"/>
          <w:b/>
        </w:rPr>
        <w:t>Министерство образования и молодежной политики Свердловской области</w:t>
      </w:r>
      <w:r>
        <w:rPr>
          <w:rFonts w:eastAsia="Calibri"/>
          <w:b/>
        </w:rPr>
        <w:t xml:space="preserve"> </w:t>
      </w:r>
      <w:r w:rsidRPr="00274F67">
        <w:rPr>
          <w:rFonts w:eastAsia="Calibri"/>
          <w:b/>
        </w:rPr>
        <w:t>государственное автономное профессиональное образовательное учреждение Свердловской области «Карпинский машиностроительный техникум»</w:t>
      </w:r>
      <w:r>
        <w:rPr>
          <w:rFonts w:eastAsia="Calibri"/>
          <w:b/>
        </w:rPr>
        <w:t xml:space="preserve"> </w:t>
      </w:r>
      <w:r w:rsidRPr="00C81E73">
        <w:rPr>
          <w:rFonts w:eastAsia="Calibri"/>
          <w:b/>
        </w:rPr>
        <w:t>(ГАПОУ СО «КМТ»)</w:t>
      </w:r>
    </w:p>
    <w:p w:rsidR="004E491D" w:rsidRPr="00C81E73" w:rsidRDefault="004E491D" w:rsidP="004E491D">
      <w:pPr>
        <w:jc w:val="center"/>
        <w:divId w:val="1216235200"/>
        <w:rPr>
          <w:rFonts w:eastAsia="Calibri"/>
          <w:b/>
        </w:rPr>
      </w:pPr>
    </w:p>
    <w:p w:rsidR="00F62487" w:rsidRDefault="00F62487">
      <w:pPr>
        <w:divId w:val="1216235200"/>
        <w:rPr>
          <w:rStyle w:val="docuntyped-name"/>
          <w:rFonts w:eastAsia="Times New Roman"/>
          <w:sz w:val="28"/>
          <w:szCs w:val="28"/>
        </w:rPr>
      </w:pPr>
    </w:p>
    <w:p w:rsidR="00F62487" w:rsidRDefault="00F62487">
      <w:pPr>
        <w:divId w:val="1216235200"/>
        <w:rPr>
          <w:rStyle w:val="docuntyped-name"/>
          <w:rFonts w:eastAsia="Times New Roman"/>
          <w:sz w:val="28"/>
          <w:szCs w:val="28"/>
        </w:rPr>
      </w:pPr>
    </w:p>
    <w:p w:rsidR="004E491D" w:rsidRPr="00274F67" w:rsidRDefault="004E491D" w:rsidP="000521B0">
      <w:pPr>
        <w:contextualSpacing/>
        <w:divId w:val="1216235200"/>
        <w:rPr>
          <w:rFonts w:eastAsia="Calibri"/>
          <w:b/>
        </w:rPr>
      </w:pPr>
      <w:r>
        <w:rPr>
          <w:rFonts w:eastAsia="Calibri"/>
          <w:b/>
        </w:rPr>
        <w:t>РАССМОТРЕН</w:t>
      </w:r>
      <w:r w:rsidR="000521B0">
        <w:rPr>
          <w:rFonts w:eastAsia="Calibri"/>
          <w:b/>
        </w:rPr>
        <w:t>Ы</w:t>
      </w:r>
      <w:r>
        <w:rPr>
          <w:rFonts w:eastAsia="Calibri"/>
          <w:b/>
        </w:rPr>
        <w:t xml:space="preserve">                                                                        </w:t>
      </w:r>
      <w:r w:rsidRPr="00274F67">
        <w:rPr>
          <w:rFonts w:eastAsia="Calibri"/>
          <w:b/>
        </w:rPr>
        <w:t>УТВЕРЖДЕН</w:t>
      </w:r>
      <w:r w:rsidR="009D5F2A">
        <w:rPr>
          <w:rFonts w:eastAsia="Calibri"/>
          <w:b/>
        </w:rPr>
        <w:t>Ы</w:t>
      </w:r>
      <w:bookmarkStart w:id="0" w:name="_GoBack"/>
      <w:bookmarkEnd w:id="0"/>
    </w:p>
    <w:p w:rsidR="004E491D" w:rsidRPr="00274F67" w:rsidRDefault="000521B0" w:rsidP="000521B0">
      <w:pPr>
        <w:contextualSpacing/>
        <w:divId w:val="1216235200"/>
        <w:rPr>
          <w:rFonts w:eastAsia="Calibri"/>
        </w:rPr>
      </w:pPr>
      <w:r>
        <w:rPr>
          <w:rFonts w:eastAsia="Calibri"/>
        </w:rPr>
        <w:t>н</w:t>
      </w:r>
      <w:r w:rsidR="004E491D">
        <w:rPr>
          <w:rFonts w:eastAsia="Calibri"/>
        </w:rPr>
        <w:t xml:space="preserve">а Совете техникума                                                                </w:t>
      </w:r>
      <w:r>
        <w:rPr>
          <w:rFonts w:eastAsia="Calibri"/>
        </w:rPr>
        <w:t xml:space="preserve">  </w:t>
      </w:r>
      <w:r w:rsidR="004E491D">
        <w:rPr>
          <w:rFonts w:eastAsia="Calibri"/>
        </w:rPr>
        <w:t xml:space="preserve">  </w:t>
      </w:r>
      <w:r w:rsidR="004E491D" w:rsidRPr="00274F67">
        <w:rPr>
          <w:rFonts w:eastAsia="Calibri"/>
        </w:rPr>
        <w:t>приказом директора техникума</w:t>
      </w:r>
    </w:p>
    <w:p w:rsidR="00F62487" w:rsidRPr="004E491D" w:rsidRDefault="000521B0" w:rsidP="004E491D">
      <w:pPr>
        <w:divId w:val="1216235200"/>
        <w:rPr>
          <w:rStyle w:val="docuntyped-name"/>
          <w:rFonts w:eastAsia="Times New Roman"/>
          <w:sz w:val="28"/>
          <w:szCs w:val="28"/>
          <w:u w:val="single"/>
        </w:rPr>
      </w:pPr>
      <w:proofErr w:type="gramStart"/>
      <w:r>
        <w:rPr>
          <w:rFonts w:eastAsia="Calibri"/>
          <w:u w:val="single"/>
        </w:rPr>
        <w:t>П</w:t>
      </w:r>
      <w:r w:rsidR="004E491D" w:rsidRPr="004E491D">
        <w:rPr>
          <w:rFonts w:eastAsia="Calibri"/>
          <w:u w:val="single"/>
        </w:rPr>
        <w:t>ротокол  от</w:t>
      </w:r>
      <w:proofErr w:type="gramEnd"/>
      <w:r w:rsidR="004E491D" w:rsidRPr="004E491D">
        <w:rPr>
          <w:rFonts w:eastAsia="Calibri"/>
          <w:u w:val="single"/>
        </w:rPr>
        <w:t xml:space="preserve"> 17.02.2021 № 02</w:t>
      </w:r>
      <w:r w:rsidR="004E491D" w:rsidRPr="004E491D">
        <w:rPr>
          <w:rFonts w:eastAsia="Calibri"/>
        </w:rPr>
        <w:t xml:space="preserve">                                                     </w:t>
      </w:r>
      <w:r w:rsidR="004E491D" w:rsidRPr="004E491D">
        <w:rPr>
          <w:rFonts w:eastAsia="Calibri"/>
          <w:u w:val="single"/>
        </w:rPr>
        <w:t>от 24.02.2021  № 59</w:t>
      </w:r>
    </w:p>
    <w:p w:rsidR="00F62487" w:rsidRDefault="00F62487">
      <w:pPr>
        <w:divId w:val="1216235200"/>
        <w:rPr>
          <w:rStyle w:val="docuntyped-name"/>
          <w:rFonts w:eastAsia="Times New Roman"/>
          <w:sz w:val="28"/>
          <w:szCs w:val="28"/>
        </w:rPr>
      </w:pPr>
    </w:p>
    <w:p w:rsidR="00F62487" w:rsidRDefault="00F62487">
      <w:pPr>
        <w:divId w:val="1216235200"/>
        <w:rPr>
          <w:rStyle w:val="docuntyped-name"/>
          <w:rFonts w:eastAsia="Times New Roman"/>
          <w:sz w:val="28"/>
          <w:szCs w:val="28"/>
        </w:rPr>
      </w:pPr>
    </w:p>
    <w:p w:rsidR="004E491D" w:rsidRDefault="004E491D" w:rsidP="002C3CDD">
      <w:pPr>
        <w:jc w:val="center"/>
        <w:divId w:val="1216235200"/>
        <w:rPr>
          <w:rStyle w:val="docuntyped-name"/>
          <w:rFonts w:eastAsia="Times New Roman"/>
          <w:b/>
          <w:sz w:val="32"/>
          <w:szCs w:val="28"/>
        </w:rPr>
      </w:pPr>
    </w:p>
    <w:p w:rsidR="004E491D" w:rsidRDefault="004E491D" w:rsidP="002C3CDD">
      <w:pPr>
        <w:jc w:val="center"/>
        <w:divId w:val="1216235200"/>
        <w:rPr>
          <w:rStyle w:val="docuntyped-name"/>
          <w:rFonts w:eastAsia="Times New Roman"/>
          <w:b/>
          <w:sz w:val="32"/>
          <w:szCs w:val="28"/>
        </w:rPr>
      </w:pPr>
    </w:p>
    <w:p w:rsidR="004E491D" w:rsidRDefault="004E491D" w:rsidP="002C3CDD">
      <w:pPr>
        <w:jc w:val="center"/>
        <w:divId w:val="1216235200"/>
        <w:rPr>
          <w:rStyle w:val="docuntyped-name"/>
          <w:rFonts w:eastAsia="Times New Roman"/>
          <w:b/>
          <w:sz w:val="32"/>
          <w:szCs w:val="28"/>
        </w:rPr>
      </w:pPr>
    </w:p>
    <w:p w:rsidR="004E491D" w:rsidRDefault="004E491D" w:rsidP="002C3CDD">
      <w:pPr>
        <w:jc w:val="center"/>
        <w:divId w:val="1216235200"/>
        <w:rPr>
          <w:rStyle w:val="docuntyped-name"/>
          <w:rFonts w:eastAsia="Times New Roman"/>
          <w:b/>
          <w:sz w:val="32"/>
          <w:szCs w:val="28"/>
        </w:rPr>
      </w:pPr>
    </w:p>
    <w:p w:rsidR="004E491D" w:rsidRDefault="004E491D" w:rsidP="002C3CDD">
      <w:pPr>
        <w:jc w:val="center"/>
        <w:divId w:val="1216235200"/>
        <w:rPr>
          <w:rStyle w:val="docuntyped-name"/>
          <w:rFonts w:eastAsia="Times New Roman"/>
          <w:b/>
          <w:sz w:val="32"/>
          <w:szCs w:val="28"/>
        </w:rPr>
      </w:pPr>
    </w:p>
    <w:p w:rsidR="004E491D" w:rsidRDefault="004E491D" w:rsidP="002C3CDD">
      <w:pPr>
        <w:jc w:val="center"/>
        <w:divId w:val="1216235200"/>
        <w:rPr>
          <w:rStyle w:val="docuntyped-name"/>
          <w:rFonts w:eastAsia="Times New Roman"/>
          <w:b/>
          <w:sz w:val="32"/>
          <w:szCs w:val="28"/>
        </w:rPr>
      </w:pPr>
    </w:p>
    <w:p w:rsidR="009D5554" w:rsidRPr="00F854C7" w:rsidRDefault="008A5C63" w:rsidP="002C3CDD">
      <w:pPr>
        <w:jc w:val="center"/>
        <w:divId w:val="1216235200"/>
        <w:rPr>
          <w:rStyle w:val="docuntyped-name"/>
          <w:rFonts w:eastAsia="Times New Roman"/>
          <w:b/>
        </w:rPr>
      </w:pPr>
      <w:r w:rsidRPr="00F854C7">
        <w:rPr>
          <w:rStyle w:val="docuntyped-name"/>
          <w:rFonts w:eastAsia="Times New Roman"/>
          <w:b/>
          <w:sz w:val="28"/>
        </w:rPr>
        <w:t xml:space="preserve">Правила </w:t>
      </w:r>
      <w:r w:rsidR="00F62487" w:rsidRPr="00F854C7">
        <w:rPr>
          <w:rStyle w:val="docuntyped-name"/>
          <w:rFonts w:eastAsia="Times New Roman"/>
          <w:b/>
          <w:sz w:val="28"/>
        </w:rPr>
        <w:br/>
      </w:r>
      <w:r w:rsidRPr="00F854C7">
        <w:rPr>
          <w:rStyle w:val="docuntyped-name"/>
          <w:rFonts w:eastAsia="Times New Roman"/>
          <w:b/>
          <w:sz w:val="28"/>
        </w:rPr>
        <w:t>оказания платных образовательных услуг</w:t>
      </w:r>
      <w:r w:rsidR="00130487" w:rsidRPr="00F854C7">
        <w:rPr>
          <w:rStyle w:val="docuntyped-name"/>
          <w:rFonts w:eastAsia="Times New Roman"/>
          <w:b/>
          <w:sz w:val="28"/>
        </w:rPr>
        <w:t xml:space="preserve"> </w:t>
      </w:r>
      <w:r w:rsidR="00F62487" w:rsidRPr="00F854C7">
        <w:rPr>
          <w:rStyle w:val="docuntyped-name"/>
          <w:rFonts w:eastAsia="Times New Roman"/>
          <w:b/>
        </w:rPr>
        <w:br/>
      </w: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p>
    <w:p w:rsidR="002C3CDD" w:rsidRPr="00F854C7" w:rsidRDefault="002C3CDD" w:rsidP="00F62487">
      <w:pPr>
        <w:jc w:val="center"/>
        <w:divId w:val="1216235200"/>
        <w:rPr>
          <w:rStyle w:val="docuntyped-name"/>
          <w:rFonts w:eastAsia="Times New Roman"/>
          <w:b/>
        </w:rPr>
      </w:pPr>
    </w:p>
    <w:p w:rsidR="002C3CDD" w:rsidRPr="00F854C7" w:rsidRDefault="002C3CDD" w:rsidP="00F62487">
      <w:pPr>
        <w:jc w:val="center"/>
        <w:divId w:val="1216235200"/>
        <w:rPr>
          <w:rStyle w:val="docuntyped-name"/>
          <w:rFonts w:eastAsia="Times New Roman"/>
          <w:b/>
        </w:rPr>
      </w:pPr>
    </w:p>
    <w:p w:rsidR="004E491D" w:rsidRPr="00F854C7" w:rsidRDefault="004E491D" w:rsidP="00F62487">
      <w:pPr>
        <w:jc w:val="center"/>
        <w:divId w:val="1216235200"/>
        <w:rPr>
          <w:rStyle w:val="docuntyped-name"/>
          <w:rFonts w:eastAsia="Times New Roman"/>
          <w:b/>
        </w:rPr>
      </w:pPr>
    </w:p>
    <w:p w:rsidR="004E491D" w:rsidRPr="00F854C7" w:rsidRDefault="004E491D" w:rsidP="00F62487">
      <w:pPr>
        <w:jc w:val="center"/>
        <w:divId w:val="1216235200"/>
        <w:rPr>
          <w:rStyle w:val="docuntyped-name"/>
          <w:rFonts w:eastAsia="Times New Roman"/>
          <w:b/>
        </w:rPr>
      </w:pPr>
    </w:p>
    <w:p w:rsidR="004E491D" w:rsidRPr="00F854C7" w:rsidRDefault="004E491D" w:rsidP="00F62487">
      <w:pPr>
        <w:jc w:val="center"/>
        <w:divId w:val="1216235200"/>
        <w:rPr>
          <w:rStyle w:val="docuntyped-name"/>
          <w:rFonts w:eastAsia="Times New Roman"/>
          <w:b/>
        </w:rPr>
      </w:pPr>
    </w:p>
    <w:p w:rsidR="004E491D" w:rsidRPr="00F854C7" w:rsidRDefault="004E491D" w:rsidP="00F62487">
      <w:pPr>
        <w:jc w:val="center"/>
        <w:divId w:val="1216235200"/>
        <w:rPr>
          <w:rStyle w:val="docuntyped-name"/>
          <w:rFonts w:eastAsia="Times New Roman"/>
          <w:b/>
        </w:rPr>
      </w:pPr>
    </w:p>
    <w:p w:rsidR="004E491D" w:rsidRPr="00F854C7" w:rsidRDefault="004E491D" w:rsidP="00F62487">
      <w:pPr>
        <w:jc w:val="center"/>
        <w:divId w:val="1216235200"/>
        <w:rPr>
          <w:rStyle w:val="docuntyped-name"/>
          <w:rFonts w:eastAsia="Times New Roman"/>
          <w:b/>
        </w:rPr>
      </w:pPr>
    </w:p>
    <w:p w:rsidR="00F62487" w:rsidRDefault="00F6248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854C7" w:rsidRDefault="00F854C7" w:rsidP="00F62487">
      <w:pPr>
        <w:jc w:val="center"/>
        <w:divId w:val="1216235200"/>
        <w:rPr>
          <w:rStyle w:val="docuntyped-name"/>
          <w:rFonts w:eastAsia="Times New Roman"/>
          <w:b/>
        </w:rPr>
      </w:pPr>
    </w:p>
    <w:p w:rsidR="00F62487" w:rsidRPr="00F854C7" w:rsidRDefault="00F62487" w:rsidP="00F62487">
      <w:pPr>
        <w:jc w:val="center"/>
        <w:divId w:val="1216235200"/>
        <w:rPr>
          <w:rStyle w:val="docuntyped-name"/>
          <w:rFonts w:eastAsia="Times New Roman"/>
          <w:b/>
        </w:rPr>
      </w:pPr>
      <w:r w:rsidRPr="00F854C7">
        <w:rPr>
          <w:rStyle w:val="docuntyped-name"/>
          <w:rFonts w:eastAsia="Times New Roman"/>
          <w:b/>
        </w:rPr>
        <w:t>2021</w:t>
      </w:r>
      <w:r w:rsidR="00F854C7" w:rsidRPr="00F854C7">
        <w:rPr>
          <w:rStyle w:val="docuntyped-name"/>
          <w:rFonts w:eastAsia="Times New Roman"/>
          <w:b/>
        </w:rPr>
        <w:t xml:space="preserve"> </w:t>
      </w:r>
      <w:r w:rsidR="00A63477" w:rsidRPr="00F854C7">
        <w:rPr>
          <w:rStyle w:val="docuntyped-name"/>
          <w:rFonts w:eastAsia="Times New Roman"/>
          <w:b/>
        </w:rPr>
        <w:t>г.</w:t>
      </w:r>
    </w:p>
    <w:p w:rsidR="009D5554" w:rsidRPr="00F854C7" w:rsidRDefault="00F854C7" w:rsidP="00F854C7">
      <w:pPr>
        <w:spacing w:line="276" w:lineRule="auto"/>
        <w:jc w:val="center"/>
        <w:divId w:val="1327398896"/>
        <w:rPr>
          <w:rFonts w:eastAsia="Times New Roman"/>
          <w:b/>
        </w:rPr>
      </w:pPr>
      <w:r>
        <w:rPr>
          <w:rStyle w:val="docuntyped-number"/>
          <w:rFonts w:eastAsia="Times New Roman"/>
          <w:b/>
        </w:rPr>
        <w:lastRenderedPageBreak/>
        <w:t>Глава 1</w:t>
      </w:r>
      <w:r w:rsidR="008A5C63" w:rsidRPr="00F854C7">
        <w:rPr>
          <w:rStyle w:val="docuntyped-number"/>
          <w:rFonts w:eastAsia="Times New Roman"/>
          <w:b/>
        </w:rPr>
        <w:t xml:space="preserve">. </w:t>
      </w:r>
      <w:r w:rsidR="008A5C63" w:rsidRPr="00F854C7">
        <w:rPr>
          <w:rStyle w:val="docuntyped-name"/>
          <w:rFonts w:eastAsia="Times New Roman"/>
          <w:b/>
        </w:rPr>
        <w:t>Общие положения</w:t>
      </w:r>
    </w:p>
    <w:p w:rsidR="009D5554" w:rsidRPr="00F854C7" w:rsidRDefault="008A5C63" w:rsidP="00F854C7">
      <w:pPr>
        <w:spacing w:line="276" w:lineRule="auto"/>
        <w:ind w:firstLine="567"/>
        <w:jc w:val="both"/>
        <w:divId w:val="973293308"/>
      </w:pPr>
      <w:r w:rsidRPr="00F854C7">
        <w:t>1. Настоящие Правила определяют порядок оказания платных образовательных услуг.</w:t>
      </w:r>
    </w:p>
    <w:p w:rsidR="00BD1E39" w:rsidRPr="00F854C7" w:rsidRDefault="00AD5692" w:rsidP="00F854C7">
      <w:pPr>
        <w:pStyle w:val="1"/>
        <w:shd w:val="clear" w:color="auto" w:fill="FFFFFF"/>
        <w:spacing w:before="0" w:beforeAutospacing="0" w:after="0" w:afterAutospacing="0" w:line="276" w:lineRule="auto"/>
        <w:ind w:firstLine="567"/>
        <w:jc w:val="both"/>
        <w:divId w:val="973293308"/>
        <w:rPr>
          <w:b w:val="0"/>
          <w:sz w:val="24"/>
          <w:szCs w:val="24"/>
        </w:rPr>
      </w:pPr>
      <w:r w:rsidRPr="00F854C7">
        <w:rPr>
          <w:b w:val="0"/>
          <w:sz w:val="24"/>
          <w:szCs w:val="24"/>
        </w:rPr>
        <w:t xml:space="preserve">2. Настоящие правила разработаны в соответствии с </w:t>
      </w:r>
      <w:r w:rsidR="00BD1E39" w:rsidRPr="00F854C7">
        <w:rPr>
          <w:b w:val="0"/>
          <w:color w:val="000000"/>
          <w:sz w:val="24"/>
          <w:szCs w:val="24"/>
        </w:rPr>
        <w:t xml:space="preserve">Федеральным законом «Об образовании в Российской Федерации» от 29.12.2012 N 273-ФЗ, законом </w:t>
      </w:r>
      <w:r w:rsidRPr="00F854C7">
        <w:rPr>
          <w:b w:val="0"/>
          <w:color w:val="000000"/>
          <w:sz w:val="24"/>
          <w:szCs w:val="24"/>
        </w:rPr>
        <w:t xml:space="preserve">РФ от 07.02.1992 </w:t>
      </w:r>
      <w:r w:rsidR="00BD1E39" w:rsidRPr="00F854C7">
        <w:rPr>
          <w:b w:val="0"/>
          <w:color w:val="000000"/>
          <w:sz w:val="24"/>
          <w:szCs w:val="24"/>
        </w:rPr>
        <w:t>№</w:t>
      </w:r>
      <w:r w:rsidRPr="00F854C7">
        <w:rPr>
          <w:b w:val="0"/>
          <w:color w:val="000000"/>
          <w:sz w:val="24"/>
          <w:szCs w:val="24"/>
        </w:rPr>
        <w:t xml:space="preserve"> 2300-1 </w:t>
      </w:r>
      <w:r w:rsidR="00BD1E39" w:rsidRPr="00F854C7">
        <w:rPr>
          <w:b w:val="0"/>
          <w:color w:val="000000"/>
          <w:sz w:val="24"/>
          <w:szCs w:val="24"/>
        </w:rPr>
        <w:t>«</w:t>
      </w:r>
      <w:r w:rsidRPr="00F854C7">
        <w:rPr>
          <w:b w:val="0"/>
          <w:color w:val="000000"/>
          <w:sz w:val="24"/>
          <w:szCs w:val="24"/>
        </w:rPr>
        <w:t>О защите прав потребителей</w:t>
      </w:r>
      <w:r w:rsidR="00BD1E39" w:rsidRPr="00F854C7">
        <w:rPr>
          <w:b w:val="0"/>
          <w:color w:val="000000"/>
          <w:sz w:val="24"/>
          <w:szCs w:val="24"/>
        </w:rPr>
        <w:t xml:space="preserve">», </w:t>
      </w:r>
      <w:r w:rsidR="00BD1E39" w:rsidRPr="00F854C7">
        <w:rPr>
          <w:rFonts w:eastAsia="Times New Roman"/>
          <w:b w:val="0"/>
          <w:sz w:val="24"/>
          <w:szCs w:val="24"/>
        </w:rPr>
        <w:t xml:space="preserve">Правилами оказания платных образовательных услуг, </w:t>
      </w:r>
      <w:r w:rsidR="00BD1E39" w:rsidRPr="00F854C7">
        <w:rPr>
          <w:b w:val="0"/>
          <w:sz w:val="24"/>
          <w:szCs w:val="24"/>
        </w:rPr>
        <w:t>утвержденными постановлением Правительства Российской Федерации от 15 сентября 2020 года № 1441 «</w:t>
      </w:r>
      <w:r w:rsidR="00BD1E39" w:rsidRPr="00F854C7">
        <w:rPr>
          <w:rFonts w:eastAsia="Times New Roman"/>
          <w:b w:val="0"/>
          <w:sz w:val="24"/>
          <w:szCs w:val="24"/>
        </w:rPr>
        <w:t xml:space="preserve">Об утверждении Правил оказания платных образовательных услуг», Уставом </w:t>
      </w:r>
      <w:r w:rsidR="00197BF6" w:rsidRPr="00F854C7">
        <w:rPr>
          <w:rFonts w:eastAsia="Times New Roman"/>
          <w:b w:val="0"/>
          <w:sz w:val="24"/>
          <w:szCs w:val="24"/>
        </w:rPr>
        <w:t xml:space="preserve">ГАПОУ СО «Карпинский машиностроительный </w:t>
      </w:r>
      <w:r w:rsidR="00BD1E39" w:rsidRPr="00F854C7">
        <w:rPr>
          <w:rFonts w:eastAsia="Times New Roman"/>
          <w:b w:val="0"/>
          <w:sz w:val="24"/>
          <w:szCs w:val="24"/>
        </w:rPr>
        <w:t>техникум</w:t>
      </w:r>
      <w:r w:rsidR="00197BF6" w:rsidRPr="00F854C7">
        <w:rPr>
          <w:rFonts w:eastAsia="Times New Roman"/>
          <w:b w:val="0"/>
          <w:sz w:val="24"/>
          <w:szCs w:val="24"/>
        </w:rPr>
        <w:t>»</w:t>
      </w:r>
      <w:r w:rsidR="0005222A" w:rsidRPr="00F854C7">
        <w:rPr>
          <w:rFonts w:eastAsia="Times New Roman"/>
          <w:b w:val="0"/>
          <w:sz w:val="24"/>
          <w:szCs w:val="24"/>
        </w:rPr>
        <w:t xml:space="preserve"> (далее Техникум)</w:t>
      </w:r>
      <w:r w:rsidR="00BD1E39" w:rsidRPr="00F854C7">
        <w:rPr>
          <w:rFonts w:eastAsia="Times New Roman"/>
          <w:b w:val="0"/>
          <w:sz w:val="24"/>
          <w:szCs w:val="24"/>
        </w:rPr>
        <w:t xml:space="preserve"> для регулирования отношений, возникающих между заказчиком и исполнителем при оказании платных образовательных услуг.</w:t>
      </w:r>
    </w:p>
    <w:p w:rsidR="009D5554" w:rsidRPr="00F854C7" w:rsidRDefault="00BD1E39" w:rsidP="00F854C7">
      <w:pPr>
        <w:spacing w:line="276" w:lineRule="auto"/>
        <w:ind w:firstLine="567"/>
        <w:jc w:val="both"/>
        <w:divId w:val="973293308"/>
      </w:pPr>
      <w:r w:rsidRPr="00F854C7">
        <w:t>3</w:t>
      </w:r>
      <w:r w:rsidR="008A5C63" w:rsidRPr="00F854C7">
        <w:t xml:space="preserve">. В настоящих Правилах используются следующие понятия: </w:t>
      </w:r>
    </w:p>
    <w:p w:rsidR="009D5554" w:rsidRPr="00F854C7" w:rsidRDefault="00197BF6" w:rsidP="00F854C7">
      <w:pPr>
        <w:spacing w:line="276" w:lineRule="auto"/>
        <w:ind w:firstLine="567"/>
        <w:jc w:val="both"/>
        <w:divId w:val="973293308"/>
      </w:pPr>
      <w:r w:rsidRPr="00F854C7">
        <w:rPr>
          <w:b/>
        </w:rPr>
        <w:t>«</w:t>
      </w:r>
      <w:r w:rsidR="008A5C63" w:rsidRPr="00F854C7">
        <w:rPr>
          <w:b/>
        </w:rPr>
        <w:t>заказчик</w:t>
      </w:r>
      <w:r w:rsidRPr="00F854C7">
        <w:rPr>
          <w:b/>
        </w:rPr>
        <w:t>»</w:t>
      </w:r>
      <w:r w:rsidR="008A5C63" w:rsidRPr="00F854C7">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9D5554" w:rsidRPr="00F854C7" w:rsidRDefault="00197BF6" w:rsidP="00F854C7">
      <w:pPr>
        <w:spacing w:line="276" w:lineRule="auto"/>
        <w:ind w:firstLine="567"/>
        <w:jc w:val="both"/>
        <w:divId w:val="973293308"/>
      </w:pPr>
      <w:r w:rsidRPr="00F854C7">
        <w:rPr>
          <w:b/>
        </w:rPr>
        <w:t>«</w:t>
      </w:r>
      <w:r w:rsidR="008A5C63" w:rsidRPr="00F854C7">
        <w:rPr>
          <w:b/>
        </w:rPr>
        <w:t>исполнитель</w:t>
      </w:r>
      <w:r w:rsidRPr="00F854C7">
        <w:rPr>
          <w:b/>
        </w:rPr>
        <w:t>»</w:t>
      </w:r>
      <w:r w:rsidR="008A5C63" w:rsidRPr="00F854C7">
        <w:t xml:space="preserve"> </w:t>
      </w:r>
      <w:r w:rsidR="00BD1E39" w:rsidRPr="00F854C7">
        <w:t>–</w:t>
      </w:r>
      <w:r w:rsidR="0005222A" w:rsidRPr="00F854C7">
        <w:t>Техникум</w:t>
      </w:r>
      <w:r w:rsidR="00BD1E39" w:rsidRPr="00F854C7">
        <w:t>,</w:t>
      </w:r>
      <w:r w:rsidR="008A5C63" w:rsidRPr="00F854C7">
        <w:t xml:space="preserve"> осуществляющ</w:t>
      </w:r>
      <w:r w:rsidR="0005222A" w:rsidRPr="00F854C7">
        <w:t>ий</w:t>
      </w:r>
      <w:r w:rsidR="008A5C63" w:rsidRPr="00F854C7">
        <w:t xml:space="preserve"> образовательную деятельность и предоставляющ</w:t>
      </w:r>
      <w:r w:rsidR="0005222A" w:rsidRPr="00F854C7">
        <w:t>ий</w:t>
      </w:r>
      <w:r w:rsidR="008A5C63" w:rsidRPr="00F854C7">
        <w:t xml:space="preserve"> платные образовательные услуги обучающемуся;</w:t>
      </w:r>
    </w:p>
    <w:p w:rsidR="009D5554" w:rsidRPr="00F854C7" w:rsidRDefault="00197BF6" w:rsidP="00F854C7">
      <w:pPr>
        <w:spacing w:line="276" w:lineRule="auto"/>
        <w:ind w:firstLine="567"/>
        <w:jc w:val="both"/>
        <w:divId w:val="973293308"/>
      </w:pPr>
      <w:r w:rsidRPr="00F854C7">
        <w:rPr>
          <w:b/>
        </w:rPr>
        <w:t>«</w:t>
      </w:r>
      <w:r w:rsidR="008A5C63" w:rsidRPr="00F854C7">
        <w:rPr>
          <w:b/>
        </w:rPr>
        <w:t>недостаток платных образовательных услуг</w:t>
      </w:r>
      <w:r w:rsidRPr="00F854C7">
        <w:rPr>
          <w:b/>
        </w:rPr>
        <w:t>»</w:t>
      </w:r>
      <w:r w:rsidR="008A5C63" w:rsidRPr="00F854C7">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9D5554" w:rsidRPr="00F854C7" w:rsidRDefault="00197BF6" w:rsidP="00F854C7">
      <w:pPr>
        <w:spacing w:line="276" w:lineRule="auto"/>
        <w:ind w:firstLine="567"/>
        <w:jc w:val="both"/>
        <w:divId w:val="973293308"/>
      </w:pPr>
      <w:r w:rsidRPr="00F854C7">
        <w:rPr>
          <w:b/>
        </w:rPr>
        <w:t>«</w:t>
      </w:r>
      <w:r w:rsidR="008A5C63" w:rsidRPr="00F854C7">
        <w:rPr>
          <w:b/>
        </w:rPr>
        <w:t>обучающийся</w:t>
      </w:r>
      <w:r w:rsidRPr="00F854C7">
        <w:rPr>
          <w:b/>
        </w:rPr>
        <w:t>»</w:t>
      </w:r>
      <w:r w:rsidR="008A5C63" w:rsidRPr="00F854C7">
        <w:t xml:space="preserve"> - физическое лицо, осваивающее образовательную программу;</w:t>
      </w:r>
    </w:p>
    <w:p w:rsidR="009D5554" w:rsidRPr="00F854C7" w:rsidRDefault="00197BF6" w:rsidP="00F854C7">
      <w:pPr>
        <w:spacing w:line="276" w:lineRule="auto"/>
        <w:ind w:firstLine="567"/>
        <w:jc w:val="both"/>
        <w:divId w:val="973293308"/>
      </w:pPr>
      <w:r w:rsidRPr="00F854C7">
        <w:rPr>
          <w:b/>
        </w:rPr>
        <w:t>«</w:t>
      </w:r>
      <w:r w:rsidR="008A5C63" w:rsidRPr="00F854C7">
        <w:rPr>
          <w:b/>
        </w:rPr>
        <w:t>платные образовательные услуги</w:t>
      </w:r>
      <w:r w:rsidRPr="00F854C7">
        <w:rPr>
          <w:b/>
        </w:rPr>
        <w:t>»</w:t>
      </w:r>
      <w:r w:rsidR="008A5C63" w:rsidRPr="00F854C7">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9D5554" w:rsidRPr="00F854C7" w:rsidRDefault="00197BF6" w:rsidP="00F854C7">
      <w:pPr>
        <w:spacing w:line="276" w:lineRule="auto"/>
        <w:ind w:firstLine="567"/>
        <w:jc w:val="both"/>
        <w:divId w:val="973293308"/>
      </w:pPr>
      <w:r w:rsidRPr="00F854C7">
        <w:rPr>
          <w:b/>
        </w:rPr>
        <w:t>«</w:t>
      </w:r>
      <w:r w:rsidR="008A5C63" w:rsidRPr="00F854C7">
        <w:rPr>
          <w:b/>
        </w:rPr>
        <w:t>существенный недостаток платных образовательных услуг</w:t>
      </w:r>
      <w:r w:rsidRPr="00F854C7">
        <w:rPr>
          <w:b/>
        </w:rPr>
        <w:t>»</w:t>
      </w:r>
      <w:r w:rsidR="008A5C63" w:rsidRPr="00F854C7">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9D5554" w:rsidRPr="00F854C7" w:rsidRDefault="00197BF6" w:rsidP="00F854C7">
      <w:pPr>
        <w:spacing w:line="276" w:lineRule="auto"/>
        <w:ind w:firstLine="567"/>
        <w:jc w:val="both"/>
        <w:divId w:val="973293308"/>
      </w:pPr>
      <w:r w:rsidRPr="00F854C7">
        <w:t>4</w:t>
      </w:r>
      <w:r w:rsidR="008A5C63" w:rsidRPr="00F854C7">
        <w:t>.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r w:rsidR="00A94FFA" w:rsidRPr="00F854C7">
        <w:t xml:space="preserve">, </w:t>
      </w:r>
      <w:r w:rsidR="008A5C63" w:rsidRPr="00F854C7">
        <w:t>бюджет</w:t>
      </w:r>
      <w:r w:rsidR="00A94FFA" w:rsidRPr="00F854C7">
        <w:t>а</w:t>
      </w:r>
      <w:r w:rsidR="008A5C63" w:rsidRPr="00F854C7">
        <w:t xml:space="preserve"> субъект</w:t>
      </w:r>
      <w:r w:rsidR="00A94FFA" w:rsidRPr="00F854C7">
        <w:t>а</w:t>
      </w:r>
      <w:r w:rsidR="008A5C63" w:rsidRPr="00F854C7">
        <w:t xml:space="preserve"> Российской Федерации</w:t>
      </w:r>
      <w:r w:rsidR="00A94FFA" w:rsidRPr="00F854C7">
        <w:t>.</w:t>
      </w:r>
    </w:p>
    <w:p w:rsidR="009D5554" w:rsidRPr="00F854C7" w:rsidRDefault="00197BF6" w:rsidP="00F854C7">
      <w:pPr>
        <w:spacing w:line="276" w:lineRule="auto"/>
        <w:ind w:firstLine="567"/>
        <w:jc w:val="both"/>
        <w:divId w:val="973293308"/>
      </w:pPr>
      <w:r w:rsidRPr="00F854C7">
        <w:t>5</w:t>
      </w:r>
      <w:r w:rsidR="008A5C63" w:rsidRPr="00F854C7">
        <w:t xml:space="preserve">. </w:t>
      </w:r>
      <w:r w:rsidRPr="00F854C7">
        <w:t>Техникум</w:t>
      </w:r>
      <w:r w:rsidR="008A5C63" w:rsidRPr="00F854C7">
        <w:t>, осуществляющи</w:t>
      </w:r>
      <w:r w:rsidRPr="00F854C7">
        <w:t>й</w:t>
      </w:r>
      <w:r w:rsidR="008A5C63" w:rsidRPr="00F854C7">
        <w:t xml:space="preserve"> образовательную деятельность за счет бюджетных ассигнований бюджет</w:t>
      </w:r>
      <w:r w:rsidR="00A94FFA" w:rsidRPr="00F854C7">
        <w:t>а</w:t>
      </w:r>
      <w:r w:rsidR="008A5C63" w:rsidRPr="00F854C7">
        <w:t xml:space="preserve"> субъект</w:t>
      </w:r>
      <w:r w:rsidR="00A94FFA" w:rsidRPr="00F854C7">
        <w:t xml:space="preserve">а </w:t>
      </w:r>
      <w:r w:rsidR="008A5C63" w:rsidRPr="00F854C7">
        <w:t>Российской Федерации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заданием либо соглашением о предоставлении субсидии на возмещение затрат, на одинаковых при оказании одних и тех же услуг условиях.</w:t>
      </w:r>
    </w:p>
    <w:p w:rsidR="009D5554" w:rsidRPr="00F854C7" w:rsidRDefault="00197BF6" w:rsidP="00F854C7">
      <w:pPr>
        <w:spacing w:line="276" w:lineRule="auto"/>
        <w:ind w:firstLine="567"/>
        <w:jc w:val="both"/>
        <w:divId w:val="973293308"/>
      </w:pPr>
      <w:r w:rsidRPr="00F854C7">
        <w:t>6</w:t>
      </w:r>
      <w:r w:rsidR="008A5C63" w:rsidRPr="00F854C7">
        <w:t xml:space="preserve">. Разработка порядка определения платы для физических и юридических лиц за услуги (работы), относящиеся к основным видам деятельности </w:t>
      </w:r>
      <w:r w:rsidR="00A94FFA" w:rsidRPr="00F854C7">
        <w:t>Техникума</w:t>
      </w:r>
      <w:r w:rsidR="008A5C63" w:rsidRPr="00F854C7">
        <w:t xml:space="preserve">, оказываемые им сверх установленного государственного задания, в части предоставления платных образовательных услуг осуществляется </w:t>
      </w:r>
      <w:r w:rsidR="00A94FFA" w:rsidRPr="00F854C7">
        <w:t>Министерством образования и молодёжной политики Свердловской области.</w:t>
      </w:r>
    </w:p>
    <w:p w:rsidR="009D5554" w:rsidRPr="00F854C7" w:rsidRDefault="00197BF6" w:rsidP="00F854C7">
      <w:pPr>
        <w:spacing w:line="276" w:lineRule="auto"/>
        <w:ind w:firstLine="567"/>
        <w:jc w:val="both"/>
        <w:divId w:val="973293308"/>
      </w:pPr>
      <w:r w:rsidRPr="00F854C7">
        <w:lastRenderedPageBreak/>
        <w:t>7</w:t>
      </w:r>
      <w:r w:rsidR="008A5C63" w:rsidRPr="00F854C7">
        <w:t>.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9D5554" w:rsidRPr="00F854C7" w:rsidRDefault="00197BF6" w:rsidP="00F854C7">
      <w:pPr>
        <w:spacing w:line="276" w:lineRule="auto"/>
        <w:ind w:firstLine="567"/>
        <w:jc w:val="both"/>
        <w:divId w:val="973293308"/>
      </w:pPr>
      <w:r w:rsidRPr="00F854C7">
        <w:t>8</w:t>
      </w:r>
      <w:r w:rsidR="008A5C63" w:rsidRPr="00F854C7">
        <w:t>.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9D5554" w:rsidRPr="00F854C7" w:rsidRDefault="00197BF6" w:rsidP="00F854C7">
      <w:pPr>
        <w:spacing w:line="276" w:lineRule="auto"/>
        <w:ind w:firstLine="567"/>
        <w:jc w:val="both"/>
        <w:divId w:val="973293308"/>
      </w:pPr>
      <w:r w:rsidRPr="00F854C7">
        <w:t>9</w:t>
      </w:r>
      <w:r w:rsidR="008A5C63" w:rsidRPr="00F854C7">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9D5554" w:rsidRPr="00F854C7" w:rsidRDefault="00197BF6" w:rsidP="00F854C7">
      <w:pPr>
        <w:spacing w:line="276" w:lineRule="auto"/>
        <w:ind w:firstLine="567"/>
        <w:jc w:val="both"/>
        <w:divId w:val="973293308"/>
      </w:pPr>
      <w:r w:rsidRPr="00F854C7">
        <w:t>10</w:t>
      </w:r>
      <w:r w:rsidR="008A5C63" w:rsidRPr="00F854C7">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D5554" w:rsidRPr="00F854C7" w:rsidRDefault="00F854C7" w:rsidP="00F854C7">
      <w:pPr>
        <w:spacing w:line="276" w:lineRule="auto"/>
        <w:jc w:val="center"/>
        <w:divId w:val="982152786"/>
        <w:rPr>
          <w:rFonts w:eastAsia="Times New Roman"/>
          <w:b/>
        </w:rPr>
      </w:pPr>
      <w:r>
        <w:rPr>
          <w:rStyle w:val="docuntyped-number"/>
          <w:rFonts w:eastAsia="Times New Roman"/>
          <w:b/>
        </w:rPr>
        <w:t>Глава 2</w:t>
      </w:r>
      <w:r w:rsidR="008A5C63" w:rsidRPr="00F854C7">
        <w:rPr>
          <w:rStyle w:val="docuntyped-number"/>
          <w:rFonts w:eastAsia="Times New Roman"/>
          <w:b/>
        </w:rPr>
        <w:t xml:space="preserve">. </w:t>
      </w:r>
      <w:r w:rsidR="008A5C63" w:rsidRPr="00F854C7">
        <w:rPr>
          <w:rStyle w:val="docuntyped-name"/>
          <w:rFonts w:eastAsia="Times New Roman"/>
          <w:b/>
        </w:rPr>
        <w:t xml:space="preserve">Информация о платных образовательных услугах, </w:t>
      </w:r>
      <w:r w:rsidR="000C379A" w:rsidRPr="00F854C7">
        <w:rPr>
          <w:rStyle w:val="docuntyped-name"/>
          <w:rFonts w:eastAsia="Times New Roman"/>
          <w:b/>
        </w:rPr>
        <w:br/>
      </w:r>
      <w:r w:rsidR="008A5C63" w:rsidRPr="00F854C7">
        <w:rPr>
          <w:rStyle w:val="docuntyped-name"/>
          <w:rFonts w:eastAsia="Times New Roman"/>
          <w:b/>
        </w:rPr>
        <w:t>порядок заключения договоров</w:t>
      </w:r>
    </w:p>
    <w:p w:rsidR="009D5554" w:rsidRPr="00F854C7" w:rsidRDefault="008A5C63" w:rsidP="00F854C7">
      <w:pPr>
        <w:spacing w:line="276" w:lineRule="auto"/>
        <w:ind w:firstLine="567"/>
        <w:jc w:val="both"/>
        <w:divId w:val="973293308"/>
      </w:pPr>
      <w:r w:rsidRPr="00F854C7">
        <w:t>1</w:t>
      </w:r>
      <w:r w:rsidR="00F854C7">
        <w:t>1</w:t>
      </w:r>
      <w:r w:rsidRPr="00F854C7">
        <w:t>.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D5554" w:rsidRPr="00F854C7" w:rsidRDefault="00F854C7" w:rsidP="00F854C7">
      <w:pPr>
        <w:spacing w:line="276" w:lineRule="auto"/>
        <w:ind w:firstLine="567"/>
        <w:jc w:val="both"/>
        <w:divId w:val="973293308"/>
      </w:pPr>
      <w:r>
        <w:t>12</w:t>
      </w:r>
      <w:r w:rsidR="008A5C63" w:rsidRPr="00F854C7">
        <w:t xml:space="preserve">.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w:t>
      </w:r>
      <w:r w:rsidR="00AB2C1C" w:rsidRPr="00F854C7">
        <w:t>«</w:t>
      </w:r>
      <w:r w:rsidR="008A5C63" w:rsidRPr="00F854C7">
        <w:t>О защите прав потребителей</w:t>
      </w:r>
      <w:r w:rsidR="00AB2C1C" w:rsidRPr="00F854C7">
        <w:t>»</w:t>
      </w:r>
      <w:r w:rsidR="008A5C63" w:rsidRPr="00F854C7">
        <w:t xml:space="preserve"> и Федеральным законом </w:t>
      </w:r>
      <w:r w:rsidR="00AB2C1C" w:rsidRPr="00F854C7">
        <w:t>«</w:t>
      </w:r>
      <w:r w:rsidR="008A5C63" w:rsidRPr="00F854C7">
        <w:t>Об образовании в Российской Федерации</w:t>
      </w:r>
      <w:r w:rsidR="00AB2C1C" w:rsidRPr="00F854C7">
        <w:t>»</w:t>
      </w:r>
      <w:r w:rsidR="008A5C63" w:rsidRPr="00F854C7">
        <w:t>.</w:t>
      </w:r>
    </w:p>
    <w:p w:rsidR="009D5554" w:rsidRPr="00F854C7" w:rsidRDefault="008A5C63" w:rsidP="00F854C7">
      <w:pPr>
        <w:spacing w:line="276" w:lineRule="auto"/>
        <w:ind w:firstLine="567"/>
        <w:jc w:val="both"/>
        <w:divId w:val="973293308"/>
      </w:pPr>
      <w:r w:rsidRPr="00F854C7">
        <w:t>1</w:t>
      </w:r>
      <w:r w:rsidR="00F854C7">
        <w:t>3</w:t>
      </w:r>
      <w:r w:rsidRPr="00F854C7">
        <w:t xml:space="preserve">. </w:t>
      </w:r>
      <w:r w:rsidR="00BF4FE8" w:rsidRPr="00F854C7">
        <w:t>Платные образовательные услуги предоставляются заказчиком в Карпинском машиностроительном техникуме, расположенном по адресу: 624930 Свердловская область, г. Карпинск, ул. Куйбышева, 54; ул. Мира, 69 и в филиале Карпинского машиностроительного техникума, расположенного по адресу: 624940 Свердловская область, г. Волчанск, ул. Карпинского, 4 на основании Лицензии на осуществление образовательной деятельности.</w:t>
      </w:r>
    </w:p>
    <w:p w:rsidR="009D5554" w:rsidRPr="00F854C7" w:rsidRDefault="008A5C63" w:rsidP="00F854C7">
      <w:pPr>
        <w:spacing w:line="276" w:lineRule="auto"/>
        <w:ind w:firstLine="567"/>
        <w:jc w:val="both"/>
        <w:divId w:val="973293308"/>
      </w:pPr>
      <w:r w:rsidRPr="00F854C7">
        <w:t>1</w:t>
      </w:r>
      <w:r w:rsidR="00F854C7">
        <w:t>4</w:t>
      </w:r>
      <w:r w:rsidRPr="00F854C7">
        <w:t>. Договор заключается в простой письменной форме и содержит следующие сведения:</w:t>
      </w:r>
    </w:p>
    <w:p w:rsidR="009D5554" w:rsidRPr="00F854C7" w:rsidRDefault="008A5C63" w:rsidP="00F854C7">
      <w:pPr>
        <w:tabs>
          <w:tab w:val="left" w:pos="851"/>
        </w:tabs>
        <w:spacing w:line="276" w:lineRule="auto"/>
        <w:ind w:firstLine="567"/>
        <w:jc w:val="both"/>
        <w:divId w:val="973293308"/>
      </w:pPr>
      <w:r w:rsidRPr="00F854C7">
        <w:t>а)</w:t>
      </w:r>
      <w:r w:rsidR="00AB2C1C" w:rsidRPr="00F854C7">
        <w:tab/>
      </w:r>
      <w:r w:rsidRPr="00F854C7">
        <w:t>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9D5554" w:rsidRPr="00F854C7" w:rsidRDefault="008A5C63" w:rsidP="00F854C7">
      <w:pPr>
        <w:tabs>
          <w:tab w:val="left" w:pos="851"/>
        </w:tabs>
        <w:spacing w:line="276" w:lineRule="auto"/>
        <w:ind w:firstLine="567"/>
        <w:jc w:val="both"/>
        <w:divId w:val="973293308"/>
      </w:pPr>
      <w:r w:rsidRPr="00F854C7">
        <w:t>б)</w:t>
      </w:r>
      <w:r w:rsidR="00AB2C1C" w:rsidRPr="00F854C7">
        <w:tab/>
      </w:r>
      <w:r w:rsidRPr="00F854C7">
        <w:t>место нахождения или место жительства исполнителя;</w:t>
      </w:r>
    </w:p>
    <w:p w:rsidR="009D5554" w:rsidRPr="00F854C7" w:rsidRDefault="008A5C63" w:rsidP="00F854C7">
      <w:pPr>
        <w:tabs>
          <w:tab w:val="left" w:pos="851"/>
        </w:tabs>
        <w:spacing w:line="276" w:lineRule="auto"/>
        <w:ind w:firstLine="567"/>
        <w:jc w:val="both"/>
        <w:divId w:val="973293308"/>
      </w:pPr>
      <w:r w:rsidRPr="00F854C7">
        <w:t>в)</w:t>
      </w:r>
      <w:r w:rsidR="00AB2C1C" w:rsidRPr="00F854C7">
        <w:tab/>
      </w:r>
      <w:r w:rsidRPr="00F854C7">
        <w:t>наименование или фамилия, имя, отчество (при наличии) заказчика, телефон (при наличии) заказчика и (или) законного представителя обучающегося;</w:t>
      </w:r>
    </w:p>
    <w:p w:rsidR="009D5554" w:rsidRPr="00F854C7" w:rsidRDefault="008A5C63" w:rsidP="00F854C7">
      <w:pPr>
        <w:tabs>
          <w:tab w:val="left" w:pos="851"/>
        </w:tabs>
        <w:spacing w:line="276" w:lineRule="auto"/>
        <w:ind w:firstLine="567"/>
        <w:jc w:val="both"/>
        <w:divId w:val="973293308"/>
      </w:pPr>
      <w:r w:rsidRPr="00F854C7">
        <w:t>г)</w:t>
      </w:r>
      <w:r w:rsidR="00AB2C1C" w:rsidRPr="00F854C7">
        <w:tab/>
      </w:r>
      <w:r w:rsidRPr="00F854C7">
        <w:t>место нахождения или место жительства заказчика и (или) законного представителя обучающегося;</w:t>
      </w:r>
    </w:p>
    <w:p w:rsidR="009D5554" w:rsidRPr="00F854C7" w:rsidRDefault="008A5C63" w:rsidP="00F854C7">
      <w:pPr>
        <w:tabs>
          <w:tab w:val="left" w:pos="851"/>
        </w:tabs>
        <w:spacing w:line="276" w:lineRule="auto"/>
        <w:ind w:firstLine="567"/>
        <w:jc w:val="both"/>
        <w:divId w:val="973293308"/>
      </w:pPr>
      <w:r w:rsidRPr="00F854C7">
        <w:lastRenderedPageBreak/>
        <w:t>д)</w:t>
      </w:r>
      <w:r w:rsidR="00AB2C1C" w:rsidRPr="00F854C7">
        <w:tab/>
      </w:r>
      <w:r w:rsidRPr="00F854C7">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9D5554" w:rsidRPr="00F854C7" w:rsidRDefault="008A5C63" w:rsidP="00F854C7">
      <w:pPr>
        <w:tabs>
          <w:tab w:val="left" w:pos="851"/>
        </w:tabs>
        <w:spacing w:line="276" w:lineRule="auto"/>
        <w:ind w:firstLine="567"/>
        <w:jc w:val="both"/>
        <w:divId w:val="973293308"/>
      </w:pPr>
      <w:r w:rsidRPr="00F854C7">
        <w:t>е)</w:t>
      </w:r>
      <w:r w:rsidR="00AB2C1C" w:rsidRPr="00F854C7">
        <w:tab/>
      </w:r>
      <w:r w:rsidRPr="00F854C7">
        <w:t>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9D5554" w:rsidRPr="00F854C7" w:rsidRDefault="008A5C63" w:rsidP="00F854C7">
      <w:pPr>
        <w:tabs>
          <w:tab w:val="left" w:pos="851"/>
        </w:tabs>
        <w:spacing w:line="276" w:lineRule="auto"/>
        <w:ind w:firstLine="567"/>
        <w:jc w:val="both"/>
        <w:divId w:val="973293308"/>
      </w:pPr>
      <w:r w:rsidRPr="00F854C7">
        <w:t>ж)</w:t>
      </w:r>
      <w:r w:rsidR="00AB2C1C" w:rsidRPr="00F854C7">
        <w:tab/>
      </w:r>
      <w:r w:rsidRPr="00F854C7">
        <w:t>права, обязанности и ответственность исполнителя, заказчика и обучающегося;</w:t>
      </w:r>
    </w:p>
    <w:p w:rsidR="009D5554" w:rsidRPr="00F854C7" w:rsidRDefault="008A5C63" w:rsidP="00F854C7">
      <w:pPr>
        <w:tabs>
          <w:tab w:val="left" w:pos="851"/>
        </w:tabs>
        <w:spacing w:line="276" w:lineRule="auto"/>
        <w:ind w:firstLine="567"/>
        <w:jc w:val="both"/>
        <w:divId w:val="973293308"/>
      </w:pPr>
      <w:r w:rsidRPr="00F854C7">
        <w:t>з)</w:t>
      </w:r>
      <w:r w:rsidR="00AB2C1C" w:rsidRPr="00F854C7">
        <w:tab/>
      </w:r>
      <w:r w:rsidRPr="00F854C7">
        <w:t>полная стоимость образовательных услуг по договору, порядок их оплаты;</w:t>
      </w:r>
    </w:p>
    <w:p w:rsidR="009D5554" w:rsidRPr="00F854C7" w:rsidRDefault="008A5C63" w:rsidP="00F854C7">
      <w:pPr>
        <w:tabs>
          <w:tab w:val="left" w:pos="851"/>
        </w:tabs>
        <w:spacing w:line="276" w:lineRule="auto"/>
        <w:ind w:firstLine="567"/>
        <w:jc w:val="both"/>
        <w:divId w:val="973293308"/>
      </w:pPr>
      <w:r w:rsidRPr="00F854C7">
        <w:t>и)</w:t>
      </w:r>
      <w:r w:rsidR="00AB2C1C" w:rsidRPr="00F854C7">
        <w:tab/>
      </w:r>
      <w:r w:rsidRPr="00F854C7">
        <w:t>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9D5554" w:rsidRPr="00F854C7" w:rsidRDefault="008A5C63" w:rsidP="00F854C7">
      <w:pPr>
        <w:tabs>
          <w:tab w:val="left" w:pos="851"/>
        </w:tabs>
        <w:spacing w:line="276" w:lineRule="auto"/>
        <w:ind w:firstLine="567"/>
        <w:jc w:val="both"/>
        <w:divId w:val="973293308"/>
      </w:pPr>
      <w:r w:rsidRPr="00F854C7">
        <w:t>к)</w:t>
      </w:r>
      <w:r w:rsidR="00AB2C1C" w:rsidRPr="00F854C7">
        <w:tab/>
      </w:r>
      <w:r w:rsidRPr="00F854C7">
        <w:t>вид, уровень и (или) направленность образовательной программы (часть образовательной программы определенных уровня, вида и (или) направленности);</w:t>
      </w:r>
    </w:p>
    <w:p w:rsidR="009D5554" w:rsidRPr="00F854C7" w:rsidRDefault="008A5C63" w:rsidP="00F854C7">
      <w:pPr>
        <w:tabs>
          <w:tab w:val="left" w:pos="851"/>
        </w:tabs>
        <w:spacing w:line="276" w:lineRule="auto"/>
        <w:ind w:firstLine="567"/>
        <w:jc w:val="both"/>
        <w:divId w:val="973293308"/>
      </w:pPr>
      <w:r w:rsidRPr="00F854C7">
        <w:t>л)</w:t>
      </w:r>
      <w:r w:rsidR="00AB2C1C" w:rsidRPr="00F854C7">
        <w:tab/>
      </w:r>
      <w:r w:rsidRPr="00F854C7">
        <w:t>форма обучения;</w:t>
      </w:r>
    </w:p>
    <w:p w:rsidR="009D5554" w:rsidRPr="00F854C7" w:rsidRDefault="008A5C63" w:rsidP="00F854C7">
      <w:pPr>
        <w:tabs>
          <w:tab w:val="left" w:pos="851"/>
        </w:tabs>
        <w:spacing w:line="276" w:lineRule="auto"/>
        <w:ind w:firstLine="567"/>
        <w:jc w:val="both"/>
        <w:divId w:val="973293308"/>
      </w:pPr>
      <w:r w:rsidRPr="00F854C7">
        <w:t>м)</w:t>
      </w:r>
      <w:r w:rsidR="00AB2C1C" w:rsidRPr="00F854C7">
        <w:tab/>
      </w:r>
      <w:r w:rsidRPr="00F854C7">
        <w:t>сроки освоения образовательной программы или части образовательной программы по договору (продолжительность обучения по договору);</w:t>
      </w:r>
    </w:p>
    <w:p w:rsidR="009D5554" w:rsidRPr="00F854C7" w:rsidRDefault="008A5C63" w:rsidP="00F854C7">
      <w:pPr>
        <w:tabs>
          <w:tab w:val="left" w:pos="851"/>
        </w:tabs>
        <w:spacing w:line="276" w:lineRule="auto"/>
        <w:ind w:firstLine="567"/>
        <w:jc w:val="both"/>
        <w:divId w:val="973293308"/>
      </w:pPr>
      <w:r w:rsidRPr="00F854C7">
        <w:t>н)</w:t>
      </w:r>
      <w:r w:rsidR="00AB2C1C" w:rsidRPr="00F854C7">
        <w:tab/>
      </w:r>
      <w:r w:rsidRPr="00F854C7">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9D5554" w:rsidRPr="00F854C7" w:rsidRDefault="008A5C63" w:rsidP="00F854C7">
      <w:pPr>
        <w:tabs>
          <w:tab w:val="left" w:pos="851"/>
        </w:tabs>
        <w:spacing w:line="276" w:lineRule="auto"/>
        <w:ind w:firstLine="567"/>
        <w:jc w:val="both"/>
        <w:divId w:val="973293308"/>
      </w:pPr>
      <w:r w:rsidRPr="00F854C7">
        <w:t>о)</w:t>
      </w:r>
      <w:r w:rsidR="00AB2C1C" w:rsidRPr="00F854C7">
        <w:tab/>
      </w:r>
      <w:r w:rsidRPr="00F854C7">
        <w:t>порядок изменения и расторжения договора;</w:t>
      </w:r>
    </w:p>
    <w:p w:rsidR="009D5554" w:rsidRPr="00F854C7" w:rsidRDefault="008A5C63" w:rsidP="00F854C7">
      <w:pPr>
        <w:tabs>
          <w:tab w:val="left" w:pos="851"/>
        </w:tabs>
        <w:spacing w:line="276" w:lineRule="auto"/>
        <w:ind w:firstLine="567"/>
        <w:jc w:val="both"/>
        <w:divId w:val="973293308"/>
      </w:pPr>
      <w:r w:rsidRPr="00F854C7">
        <w:t>п)</w:t>
      </w:r>
      <w:r w:rsidR="00AB2C1C" w:rsidRPr="00F854C7">
        <w:tab/>
      </w:r>
      <w:r w:rsidRPr="00F854C7">
        <w:t>другие необходимые сведения, связанные со спецификой оказываемых платных образовательных услуг.</w:t>
      </w:r>
    </w:p>
    <w:p w:rsidR="009D5554" w:rsidRPr="00F854C7" w:rsidRDefault="008A5C63" w:rsidP="00F854C7">
      <w:pPr>
        <w:spacing w:line="276" w:lineRule="auto"/>
        <w:ind w:firstLine="567"/>
        <w:jc w:val="both"/>
        <w:divId w:val="973293308"/>
      </w:pPr>
      <w:r w:rsidRPr="00F854C7">
        <w:t>1</w:t>
      </w:r>
      <w:r w:rsidR="00F854C7">
        <w:t>5</w:t>
      </w:r>
      <w:r w:rsidRPr="00F854C7">
        <w:t>.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D5554" w:rsidRPr="00F854C7" w:rsidRDefault="008A5C63" w:rsidP="00F854C7">
      <w:pPr>
        <w:spacing w:line="276" w:lineRule="auto"/>
        <w:ind w:firstLine="567"/>
        <w:jc w:val="both"/>
        <w:divId w:val="973293308"/>
      </w:pPr>
      <w:r w:rsidRPr="00F854C7">
        <w:t>1</w:t>
      </w:r>
      <w:r w:rsidR="00F854C7">
        <w:t>6</w:t>
      </w:r>
      <w:r w:rsidRPr="00F854C7">
        <w:t>.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9D5554" w:rsidRPr="00F854C7" w:rsidRDefault="008A5C63" w:rsidP="00F854C7">
      <w:pPr>
        <w:spacing w:line="276" w:lineRule="auto"/>
        <w:ind w:firstLine="567"/>
        <w:jc w:val="both"/>
        <w:divId w:val="973293308"/>
      </w:pPr>
      <w:r w:rsidRPr="00F854C7">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9D5554" w:rsidRPr="00F854C7" w:rsidRDefault="008A5C63" w:rsidP="00F854C7">
      <w:pPr>
        <w:spacing w:line="276" w:lineRule="auto"/>
        <w:ind w:firstLine="567"/>
        <w:jc w:val="both"/>
        <w:divId w:val="973293308"/>
      </w:pPr>
      <w:r w:rsidRPr="00F854C7">
        <w:t>1</w:t>
      </w:r>
      <w:r w:rsidR="00F854C7">
        <w:t>7</w:t>
      </w:r>
      <w:r w:rsidRPr="00F854C7">
        <w:t xml:space="preserve">. Сведения, указанные в договоре, должны соответствовать информации, размещенной на официальном сайте </w:t>
      </w:r>
      <w:r w:rsidR="00342E12" w:rsidRPr="00F854C7">
        <w:t>Техникума</w:t>
      </w:r>
      <w:r w:rsidRPr="00F854C7">
        <w:t xml:space="preserve"> в информационно-телекоммуникационной сети "Интернет" на дату заключения договора.</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1</w:t>
      </w:r>
      <w:r w:rsidR="00F854C7">
        <w:rPr>
          <w:rFonts w:ascii="Times New Roman" w:hAnsi="Times New Roman" w:cs="Times New Roman"/>
          <w:sz w:val="24"/>
          <w:szCs w:val="24"/>
        </w:rPr>
        <w:t>8</w:t>
      </w:r>
      <w:r w:rsidRPr="00F854C7">
        <w:rPr>
          <w:rFonts w:ascii="Times New Roman" w:hAnsi="Times New Roman" w:cs="Times New Roman"/>
          <w:sz w:val="24"/>
          <w:szCs w:val="24"/>
        </w:rPr>
        <w:t>.</w:t>
      </w:r>
      <w:r w:rsidR="00AB2C1C" w:rsidRPr="00F854C7">
        <w:rPr>
          <w:rFonts w:ascii="Times New Roman" w:hAnsi="Times New Roman" w:cs="Times New Roman"/>
          <w:sz w:val="24"/>
          <w:szCs w:val="24"/>
        </w:rPr>
        <w:t xml:space="preserve"> </w:t>
      </w:r>
      <w:r w:rsidRPr="00F854C7">
        <w:rPr>
          <w:rFonts w:ascii="Times New Roman" w:hAnsi="Times New Roman" w:cs="Times New Roman"/>
          <w:sz w:val="24"/>
          <w:szCs w:val="24"/>
        </w:rPr>
        <w:t xml:space="preserve">Договор об оказании платных образовательных услуг заключается </w:t>
      </w:r>
      <w:proofErr w:type="gramStart"/>
      <w:r w:rsidRPr="00F854C7">
        <w:rPr>
          <w:rFonts w:ascii="Times New Roman" w:hAnsi="Times New Roman" w:cs="Times New Roman"/>
          <w:sz w:val="24"/>
          <w:szCs w:val="24"/>
        </w:rPr>
        <w:t>в сторонами</w:t>
      </w:r>
      <w:proofErr w:type="gramEnd"/>
      <w:r w:rsidRPr="00F854C7">
        <w:rPr>
          <w:rFonts w:ascii="Times New Roman" w:hAnsi="Times New Roman" w:cs="Times New Roman"/>
          <w:sz w:val="24"/>
          <w:szCs w:val="24"/>
        </w:rPr>
        <w:t xml:space="preserve"> в установленном порядке с физическими и юридическими лицами, в том числе иностранными гражданами, лицами без гражданства, иностранными юридическими лицами. Договор от имени исполн</w:t>
      </w:r>
      <w:r w:rsidR="00054D33" w:rsidRPr="00F854C7">
        <w:rPr>
          <w:rFonts w:ascii="Times New Roman" w:hAnsi="Times New Roman" w:cs="Times New Roman"/>
          <w:sz w:val="24"/>
          <w:szCs w:val="24"/>
        </w:rPr>
        <w:t>ителя подписывается директором Т</w:t>
      </w:r>
      <w:r w:rsidRPr="00F854C7">
        <w:rPr>
          <w:rFonts w:ascii="Times New Roman" w:hAnsi="Times New Roman" w:cs="Times New Roman"/>
          <w:sz w:val="24"/>
          <w:szCs w:val="24"/>
        </w:rPr>
        <w:t xml:space="preserve">ехникума или уполномоченным им лицом.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1</w:t>
      </w:r>
      <w:r w:rsidR="00F854C7">
        <w:rPr>
          <w:rFonts w:ascii="Times New Roman" w:hAnsi="Times New Roman" w:cs="Times New Roman"/>
          <w:sz w:val="24"/>
          <w:szCs w:val="24"/>
        </w:rPr>
        <w:t>9</w:t>
      </w:r>
      <w:r w:rsidRPr="00F854C7">
        <w:rPr>
          <w:rFonts w:ascii="Times New Roman" w:hAnsi="Times New Roman" w:cs="Times New Roman"/>
          <w:sz w:val="24"/>
          <w:szCs w:val="24"/>
        </w:rPr>
        <w:t>.</w:t>
      </w:r>
      <w:r w:rsidR="00AB2C1C" w:rsidRPr="00F854C7">
        <w:rPr>
          <w:rFonts w:ascii="Times New Roman" w:hAnsi="Times New Roman" w:cs="Times New Roman"/>
          <w:sz w:val="24"/>
          <w:szCs w:val="24"/>
        </w:rPr>
        <w:t xml:space="preserve"> </w:t>
      </w:r>
      <w:r w:rsidRPr="00F854C7">
        <w:rPr>
          <w:rFonts w:ascii="Times New Roman" w:hAnsi="Times New Roman" w:cs="Times New Roman"/>
          <w:sz w:val="24"/>
          <w:szCs w:val="24"/>
        </w:rPr>
        <w:t xml:space="preserve">Если оплату за обучение осуществляют родители (законные представители) или юридические лица, направившие поступающего на обучение, то подписывается трехсторонний договор, в соответствии с которым родители (законные представители), юридические лица, направившее поступающего на обучение, являются заказчиками. А лицо, </w:t>
      </w:r>
      <w:r w:rsidRPr="00F854C7">
        <w:rPr>
          <w:rFonts w:ascii="Times New Roman" w:hAnsi="Times New Roman" w:cs="Times New Roman"/>
          <w:sz w:val="24"/>
          <w:szCs w:val="24"/>
        </w:rPr>
        <w:lastRenderedPageBreak/>
        <w:t xml:space="preserve">получающее образовательные услуги - потребителем. В договор по соглашению сторон или в соответствие с действующим законодательством могут вноситься изменения и дополнения. </w:t>
      </w:r>
    </w:p>
    <w:p w:rsidR="00F854C7" w:rsidRDefault="00F854C7" w:rsidP="00F854C7">
      <w:pPr>
        <w:pStyle w:val="12"/>
        <w:jc w:val="center"/>
        <w:rPr>
          <w:rFonts w:ascii="Times New Roman" w:hAnsi="Times New Roman" w:cs="Times New Roman"/>
          <w:b/>
          <w:sz w:val="24"/>
          <w:szCs w:val="24"/>
        </w:rPr>
      </w:pPr>
    </w:p>
    <w:p w:rsidR="00FA3E20" w:rsidRPr="00F854C7" w:rsidRDefault="00F854C7" w:rsidP="00F854C7">
      <w:pPr>
        <w:pStyle w:val="12"/>
        <w:jc w:val="center"/>
        <w:rPr>
          <w:rFonts w:ascii="Times New Roman" w:hAnsi="Times New Roman" w:cs="Times New Roman"/>
          <w:b/>
          <w:sz w:val="24"/>
          <w:szCs w:val="24"/>
        </w:rPr>
      </w:pPr>
      <w:r>
        <w:rPr>
          <w:rFonts w:ascii="Times New Roman" w:hAnsi="Times New Roman" w:cs="Times New Roman"/>
          <w:b/>
          <w:sz w:val="24"/>
          <w:szCs w:val="24"/>
        </w:rPr>
        <w:t>Глава 3</w:t>
      </w:r>
      <w:r w:rsidR="00FA3E20" w:rsidRPr="00F854C7">
        <w:rPr>
          <w:rFonts w:ascii="Times New Roman" w:hAnsi="Times New Roman" w:cs="Times New Roman"/>
          <w:b/>
          <w:sz w:val="24"/>
          <w:szCs w:val="24"/>
        </w:rPr>
        <w:t>. Правила обучения на договорной (платной) основе</w:t>
      </w:r>
    </w:p>
    <w:p w:rsidR="00FA3E20" w:rsidRPr="00F854C7" w:rsidRDefault="00FA3E20" w:rsidP="00F854C7">
      <w:pPr>
        <w:pStyle w:val="12"/>
        <w:jc w:val="both"/>
        <w:rPr>
          <w:rFonts w:ascii="Times New Roman" w:hAnsi="Times New Roman" w:cs="Times New Roman"/>
          <w:sz w:val="24"/>
          <w:szCs w:val="24"/>
        </w:rPr>
      </w:pPr>
    </w:p>
    <w:p w:rsidR="00FA3E20" w:rsidRPr="00F854C7" w:rsidRDefault="00F854C7" w:rsidP="00F854C7">
      <w:pPr>
        <w:pStyle w:val="12"/>
        <w:ind w:firstLine="567"/>
        <w:jc w:val="both"/>
        <w:rPr>
          <w:rFonts w:ascii="Times New Roman" w:hAnsi="Times New Roman" w:cs="Times New Roman"/>
          <w:sz w:val="24"/>
          <w:szCs w:val="24"/>
        </w:rPr>
      </w:pPr>
      <w:r>
        <w:rPr>
          <w:rFonts w:ascii="Times New Roman" w:hAnsi="Times New Roman" w:cs="Times New Roman"/>
          <w:sz w:val="24"/>
          <w:szCs w:val="24"/>
        </w:rPr>
        <w:t>20</w:t>
      </w:r>
      <w:r w:rsidR="00FA3E20" w:rsidRPr="00F854C7">
        <w:rPr>
          <w:rFonts w:ascii="Times New Roman" w:hAnsi="Times New Roman" w:cs="Times New Roman"/>
          <w:sz w:val="24"/>
          <w:szCs w:val="24"/>
        </w:rPr>
        <w:t>.</w:t>
      </w:r>
      <w:r w:rsidR="00AB2C1C" w:rsidRPr="00F854C7">
        <w:rPr>
          <w:rFonts w:ascii="Times New Roman" w:hAnsi="Times New Roman" w:cs="Times New Roman"/>
          <w:sz w:val="24"/>
          <w:szCs w:val="24"/>
        </w:rPr>
        <w:t xml:space="preserve"> </w:t>
      </w:r>
      <w:r w:rsidR="00FA3E20" w:rsidRPr="00F854C7">
        <w:rPr>
          <w:rFonts w:ascii="Times New Roman" w:hAnsi="Times New Roman" w:cs="Times New Roman"/>
          <w:sz w:val="24"/>
          <w:szCs w:val="24"/>
        </w:rPr>
        <w:t xml:space="preserve">Обучающиеся, получающие платные образовательные услуги, имеют </w:t>
      </w:r>
      <w:r w:rsidRPr="00F854C7">
        <w:rPr>
          <w:rFonts w:ascii="Times New Roman" w:hAnsi="Times New Roman" w:cs="Times New Roman"/>
          <w:sz w:val="24"/>
          <w:szCs w:val="24"/>
        </w:rPr>
        <w:t>права и обязанности,</w:t>
      </w:r>
      <w:r w:rsidR="00FA3E20" w:rsidRPr="00F854C7">
        <w:rPr>
          <w:rFonts w:ascii="Times New Roman" w:hAnsi="Times New Roman" w:cs="Times New Roman"/>
          <w:sz w:val="24"/>
          <w:szCs w:val="24"/>
        </w:rPr>
        <w:t xml:space="preserve"> определенные Уставом техникума, Правилами внутреннего распорядка обучающихся, иными локальными нормативными актами </w:t>
      </w:r>
      <w:r w:rsidR="00054D33" w:rsidRPr="00F854C7">
        <w:rPr>
          <w:rFonts w:ascii="Times New Roman" w:hAnsi="Times New Roman" w:cs="Times New Roman"/>
          <w:sz w:val="24"/>
          <w:szCs w:val="24"/>
        </w:rPr>
        <w:t>Т</w:t>
      </w:r>
      <w:r w:rsidR="00FA3E20" w:rsidRPr="00F854C7">
        <w:rPr>
          <w:rFonts w:ascii="Times New Roman" w:hAnsi="Times New Roman" w:cs="Times New Roman"/>
          <w:sz w:val="24"/>
          <w:szCs w:val="24"/>
        </w:rPr>
        <w:t>ехникума и настоящим</w:t>
      </w:r>
      <w:r w:rsidR="00054D33" w:rsidRPr="00F854C7">
        <w:rPr>
          <w:rFonts w:ascii="Times New Roman" w:hAnsi="Times New Roman" w:cs="Times New Roman"/>
          <w:sz w:val="24"/>
          <w:szCs w:val="24"/>
        </w:rPr>
        <w:t>и</w:t>
      </w:r>
      <w:r w:rsidR="00FA3E20" w:rsidRPr="00F854C7">
        <w:rPr>
          <w:rFonts w:ascii="Times New Roman" w:hAnsi="Times New Roman" w:cs="Times New Roman"/>
          <w:sz w:val="24"/>
          <w:szCs w:val="24"/>
        </w:rPr>
        <w:t xml:space="preserve"> П</w:t>
      </w:r>
      <w:r w:rsidR="00054D33" w:rsidRPr="00F854C7">
        <w:rPr>
          <w:rFonts w:ascii="Times New Roman" w:hAnsi="Times New Roman" w:cs="Times New Roman"/>
          <w:sz w:val="24"/>
          <w:szCs w:val="24"/>
        </w:rPr>
        <w:t>равилами</w:t>
      </w:r>
      <w:r w:rsidR="00FA3E20" w:rsidRPr="00F854C7">
        <w:rPr>
          <w:rFonts w:ascii="Times New Roman" w:hAnsi="Times New Roman" w:cs="Times New Roman"/>
          <w:sz w:val="24"/>
          <w:szCs w:val="24"/>
        </w:rPr>
        <w:t xml:space="preserve">.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F854C7">
        <w:rPr>
          <w:rFonts w:ascii="Times New Roman" w:hAnsi="Times New Roman" w:cs="Times New Roman"/>
          <w:sz w:val="24"/>
          <w:szCs w:val="24"/>
        </w:rPr>
        <w:t>1</w:t>
      </w:r>
      <w:r w:rsidRPr="00F854C7">
        <w:rPr>
          <w:rFonts w:ascii="Times New Roman" w:hAnsi="Times New Roman" w:cs="Times New Roman"/>
          <w:sz w:val="24"/>
          <w:szCs w:val="24"/>
        </w:rPr>
        <w:t xml:space="preserve">. Зачисление (перевод, восстановление) поступающих в </w:t>
      </w:r>
      <w:r w:rsidR="00054D33" w:rsidRPr="00F854C7">
        <w:rPr>
          <w:rFonts w:ascii="Times New Roman" w:hAnsi="Times New Roman" w:cs="Times New Roman"/>
          <w:sz w:val="24"/>
          <w:szCs w:val="24"/>
        </w:rPr>
        <w:t>Т</w:t>
      </w:r>
      <w:r w:rsidRPr="00F854C7">
        <w:rPr>
          <w:rFonts w:ascii="Times New Roman" w:hAnsi="Times New Roman" w:cs="Times New Roman"/>
          <w:sz w:val="24"/>
          <w:szCs w:val="24"/>
        </w:rPr>
        <w:t xml:space="preserve">ехникум на платное обучение осуществляется в порядке и на условиях, установленных в отношении соответствующей образовательной программы, только после оплаты обучения за первый учебный семестр или иной период обучения, установленный в договоре.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Зачисление поступающих по образовательным программам среднего профессионального образования и дополнительного образования производится приказом директора </w:t>
      </w:r>
      <w:r w:rsidR="00054D33" w:rsidRPr="00F854C7">
        <w:rPr>
          <w:rFonts w:ascii="Times New Roman" w:hAnsi="Times New Roman" w:cs="Times New Roman"/>
          <w:sz w:val="24"/>
          <w:szCs w:val="24"/>
        </w:rPr>
        <w:t>Т</w:t>
      </w:r>
      <w:r w:rsidRPr="00F854C7">
        <w:rPr>
          <w:rFonts w:ascii="Times New Roman" w:hAnsi="Times New Roman" w:cs="Times New Roman"/>
          <w:sz w:val="24"/>
          <w:szCs w:val="24"/>
        </w:rPr>
        <w:t>ехникума.</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F854C7">
        <w:rPr>
          <w:rFonts w:ascii="Times New Roman" w:hAnsi="Times New Roman" w:cs="Times New Roman"/>
          <w:sz w:val="24"/>
          <w:szCs w:val="24"/>
        </w:rPr>
        <w:t>2</w:t>
      </w:r>
      <w:r w:rsidRPr="00F854C7">
        <w:rPr>
          <w:rFonts w:ascii="Times New Roman" w:hAnsi="Times New Roman" w:cs="Times New Roman"/>
          <w:sz w:val="24"/>
          <w:szCs w:val="24"/>
        </w:rPr>
        <w:t xml:space="preserve">. Обучающимся, получающим платные образовательные услуги, </w:t>
      </w:r>
      <w:r w:rsidR="00054D33" w:rsidRPr="00F854C7">
        <w:rPr>
          <w:rFonts w:ascii="Times New Roman" w:hAnsi="Times New Roman" w:cs="Times New Roman"/>
          <w:sz w:val="24"/>
          <w:szCs w:val="24"/>
        </w:rPr>
        <w:t>п</w:t>
      </w:r>
      <w:r w:rsidRPr="00F854C7">
        <w:rPr>
          <w:rFonts w:ascii="Times New Roman" w:hAnsi="Times New Roman" w:cs="Times New Roman"/>
          <w:sz w:val="24"/>
          <w:szCs w:val="24"/>
        </w:rPr>
        <w:t>редоставляется право на время обучения пользования учебниками и учебными пособиями, а также учебно-методическими материалами, средствами обучения и воспитания на основании договора об оказании платных образовательных услуг.</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F854C7">
        <w:rPr>
          <w:rFonts w:ascii="Times New Roman" w:hAnsi="Times New Roman" w:cs="Times New Roman"/>
          <w:sz w:val="24"/>
          <w:szCs w:val="24"/>
        </w:rPr>
        <w:t>3</w:t>
      </w:r>
      <w:r w:rsidRPr="00F854C7">
        <w:rPr>
          <w:rFonts w:ascii="Times New Roman" w:hAnsi="Times New Roman" w:cs="Times New Roman"/>
          <w:sz w:val="24"/>
          <w:szCs w:val="24"/>
        </w:rPr>
        <w:t xml:space="preserve">. Плата за пользование учебниками и учебными пособиями, а также учебно-методическими материалами, средствами обучения и воспитания для обучающихся, получающим платные образовательные услуги, включается в общую стоимость обучения в соответствии со сметой, утвержденной директором </w:t>
      </w:r>
      <w:r w:rsidR="00054D33" w:rsidRPr="00F854C7">
        <w:rPr>
          <w:rFonts w:ascii="Times New Roman" w:hAnsi="Times New Roman" w:cs="Times New Roman"/>
          <w:sz w:val="24"/>
          <w:szCs w:val="24"/>
        </w:rPr>
        <w:t>Т</w:t>
      </w:r>
      <w:r w:rsidRPr="00F854C7">
        <w:rPr>
          <w:rFonts w:ascii="Times New Roman" w:hAnsi="Times New Roman" w:cs="Times New Roman"/>
          <w:sz w:val="24"/>
          <w:szCs w:val="24"/>
        </w:rPr>
        <w:t xml:space="preserve">ехникума.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102933">
        <w:rPr>
          <w:rFonts w:ascii="Times New Roman" w:hAnsi="Times New Roman" w:cs="Times New Roman"/>
          <w:sz w:val="24"/>
          <w:szCs w:val="24"/>
        </w:rPr>
        <w:t>4</w:t>
      </w:r>
      <w:r w:rsidRPr="00F854C7">
        <w:rPr>
          <w:rFonts w:ascii="Times New Roman" w:hAnsi="Times New Roman" w:cs="Times New Roman"/>
          <w:sz w:val="24"/>
          <w:szCs w:val="24"/>
        </w:rPr>
        <w:t>. Обучающиеся, получающие платные образовательные</w:t>
      </w:r>
      <w:r w:rsidR="00054D33" w:rsidRPr="00F854C7">
        <w:rPr>
          <w:rFonts w:ascii="Times New Roman" w:hAnsi="Times New Roman" w:cs="Times New Roman"/>
          <w:sz w:val="24"/>
          <w:szCs w:val="24"/>
        </w:rPr>
        <w:t xml:space="preserve"> услуги пользуются библиотекой Т</w:t>
      </w:r>
      <w:r w:rsidRPr="00F854C7">
        <w:rPr>
          <w:rFonts w:ascii="Times New Roman" w:hAnsi="Times New Roman" w:cs="Times New Roman"/>
          <w:sz w:val="24"/>
          <w:szCs w:val="24"/>
        </w:rPr>
        <w:t>ехникума, учебными кабинетами и учебно-производственными мастерскими, спортивным и актовым залами, средствами обучения и воспитания, необходимыми для осуществления образовательного процесса после заключения договора об оказании платных образовательных услуг на общих основаниях с другими обучающимис</w:t>
      </w:r>
      <w:r w:rsidR="00054D33" w:rsidRPr="00F854C7">
        <w:rPr>
          <w:rFonts w:ascii="Times New Roman" w:hAnsi="Times New Roman" w:cs="Times New Roman"/>
          <w:sz w:val="24"/>
          <w:szCs w:val="24"/>
        </w:rPr>
        <w:t>я Т</w:t>
      </w:r>
      <w:r w:rsidRPr="00F854C7">
        <w:rPr>
          <w:rFonts w:ascii="Times New Roman" w:hAnsi="Times New Roman" w:cs="Times New Roman"/>
          <w:sz w:val="24"/>
          <w:szCs w:val="24"/>
        </w:rPr>
        <w:t xml:space="preserve">ехникума.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102933">
        <w:rPr>
          <w:rFonts w:ascii="Times New Roman" w:hAnsi="Times New Roman" w:cs="Times New Roman"/>
          <w:sz w:val="24"/>
          <w:szCs w:val="24"/>
        </w:rPr>
        <w:t>5</w:t>
      </w:r>
      <w:r w:rsidRPr="00F854C7">
        <w:rPr>
          <w:rFonts w:ascii="Times New Roman" w:hAnsi="Times New Roman" w:cs="Times New Roman"/>
          <w:sz w:val="24"/>
          <w:szCs w:val="24"/>
        </w:rPr>
        <w:t xml:space="preserve">. Перевод обучающегося с платного на бесплатное обучение может быть осуществлен по заявлению обучающегося при наличии вакантных мест по соответствующей специальности (направлению подготовки) на соответствующем курсе в индивидуальном порядке по представлению заместителя директора по учебной работе и </w:t>
      </w:r>
      <w:r w:rsidR="00054D33" w:rsidRPr="00F854C7">
        <w:rPr>
          <w:rFonts w:ascii="Times New Roman" w:hAnsi="Times New Roman" w:cs="Times New Roman"/>
          <w:sz w:val="24"/>
          <w:szCs w:val="24"/>
        </w:rPr>
        <w:t>на основании приказа директора Т</w:t>
      </w:r>
      <w:r w:rsidRPr="00F854C7">
        <w:rPr>
          <w:rFonts w:ascii="Times New Roman" w:hAnsi="Times New Roman" w:cs="Times New Roman"/>
          <w:sz w:val="24"/>
          <w:szCs w:val="24"/>
        </w:rPr>
        <w:t xml:space="preserve">ехникума.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Перевод определяется порядком перехода лиц, обучающихся по образовательным программам среднего профессионального образования с платного обучения на бесплатное, утверждаемым директором </w:t>
      </w:r>
      <w:r w:rsidR="00054D33" w:rsidRPr="00F854C7">
        <w:rPr>
          <w:rFonts w:ascii="Times New Roman" w:hAnsi="Times New Roman" w:cs="Times New Roman"/>
          <w:sz w:val="24"/>
          <w:szCs w:val="24"/>
        </w:rPr>
        <w:t>Т</w:t>
      </w:r>
      <w:r w:rsidRPr="00F854C7">
        <w:rPr>
          <w:rFonts w:ascii="Times New Roman" w:hAnsi="Times New Roman" w:cs="Times New Roman"/>
          <w:sz w:val="24"/>
          <w:szCs w:val="24"/>
        </w:rPr>
        <w:t>ехникума.</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102933">
        <w:rPr>
          <w:rFonts w:ascii="Times New Roman" w:hAnsi="Times New Roman" w:cs="Times New Roman"/>
          <w:sz w:val="24"/>
          <w:szCs w:val="24"/>
        </w:rPr>
        <w:t>6</w:t>
      </w:r>
      <w:r w:rsidRPr="00F854C7">
        <w:rPr>
          <w:rFonts w:ascii="Times New Roman" w:hAnsi="Times New Roman" w:cs="Times New Roman"/>
          <w:sz w:val="24"/>
          <w:szCs w:val="24"/>
        </w:rPr>
        <w:t xml:space="preserve">. Оплата ликвидации академической задолженности и разницы часов в учебном плане при восстановлении или переводе обучающегося на платной основе из других образовательных организаций осуществляется по индивидуальной смете на основании дополнительного соглашения к договору о предоставлении платных образовательных услуг.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102933">
        <w:rPr>
          <w:rFonts w:ascii="Times New Roman" w:hAnsi="Times New Roman" w:cs="Times New Roman"/>
          <w:sz w:val="24"/>
          <w:szCs w:val="24"/>
        </w:rPr>
        <w:t>7</w:t>
      </w:r>
      <w:r w:rsidRPr="00F854C7">
        <w:rPr>
          <w:rFonts w:ascii="Times New Roman" w:hAnsi="Times New Roman" w:cs="Times New Roman"/>
          <w:sz w:val="24"/>
          <w:szCs w:val="24"/>
        </w:rPr>
        <w:t xml:space="preserve">. Обучающимся на платной основе, может быть предоставлен индивидуальный порядок ликвидации академической задолженности.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2</w:t>
      </w:r>
      <w:r w:rsidR="00102933">
        <w:rPr>
          <w:rFonts w:ascii="Times New Roman" w:hAnsi="Times New Roman" w:cs="Times New Roman"/>
          <w:sz w:val="24"/>
          <w:szCs w:val="24"/>
        </w:rPr>
        <w:t>8</w:t>
      </w:r>
      <w:r w:rsidRPr="00F854C7">
        <w:rPr>
          <w:rFonts w:ascii="Times New Roman" w:hAnsi="Times New Roman" w:cs="Times New Roman"/>
          <w:sz w:val="24"/>
          <w:szCs w:val="24"/>
        </w:rPr>
        <w:t xml:space="preserve">. Обучающийся отчисляется из </w:t>
      </w:r>
      <w:r w:rsidR="00054D33" w:rsidRPr="00F854C7">
        <w:rPr>
          <w:rFonts w:ascii="Times New Roman" w:hAnsi="Times New Roman" w:cs="Times New Roman"/>
          <w:sz w:val="24"/>
          <w:szCs w:val="24"/>
        </w:rPr>
        <w:t>Т</w:t>
      </w:r>
      <w:r w:rsidRPr="00F854C7">
        <w:rPr>
          <w:rFonts w:ascii="Times New Roman" w:hAnsi="Times New Roman" w:cs="Times New Roman"/>
          <w:sz w:val="24"/>
          <w:szCs w:val="24"/>
        </w:rPr>
        <w:t xml:space="preserve">ехникума в связи с завершением обучения по образовательной программе, прекращением действия договора и в других случаях, предусмотренных Уставом техникума и договором о предоставлении платных образовательных услуг. </w:t>
      </w:r>
    </w:p>
    <w:p w:rsidR="00FA3E20" w:rsidRPr="00F854C7" w:rsidRDefault="00102933" w:rsidP="00F854C7">
      <w:pPr>
        <w:pStyle w:val="12"/>
        <w:ind w:firstLine="567"/>
        <w:jc w:val="both"/>
        <w:rPr>
          <w:rFonts w:ascii="Times New Roman" w:hAnsi="Times New Roman" w:cs="Times New Roman"/>
          <w:sz w:val="24"/>
          <w:szCs w:val="24"/>
        </w:rPr>
      </w:pPr>
      <w:r>
        <w:rPr>
          <w:rFonts w:ascii="Times New Roman" w:hAnsi="Times New Roman" w:cs="Times New Roman"/>
          <w:sz w:val="24"/>
          <w:szCs w:val="24"/>
        </w:rPr>
        <w:lastRenderedPageBreak/>
        <w:t>29</w:t>
      </w:r>
      <w:r w:rsidR="00FA3E20" w:rsidRPr="00F854C7">
        <w:rPr>
          <w:rFonts w:ascii="Times New Roman" w:hAnsi="Times New Roman" w:cs="Times New Roman"/>
          <w:sz w:val="24"/>
          <w:szCs w:val="24"/>
        </w:rPr>
        <w:t xml:space="preserve">. Обучающемуся, прошедшему полный курс обучения, успешно освоившему образовательную программу и выдержавшему итоговую государственную аттестацию, выдается соответствующий документ об образовании. </w:t>
      </w:r>
    </w:p>
    <w:p w:rsidR="00FA3E20" w:rsidRPr="00F854C7" w:rsidRDefault="00FA3E20" w:rsidP="00F854C7">
      <w:pPr>
        <w:pStyle w:val="12"/>
        <w:jc w:val="both"/>
        <w:rPr>
          <w:rFonts w:ascii="Times New Roman" w:hAnsi="Times New Roman" w:cs="Times New Roman"/>
          <w:sz w:val="24"/>
          <w:szCs w:val="24"/>
        </w:rPr>
      </w:pPr>
    </w:p>
    <w:p w:rsidR="00FA3E20" w:rsidRPr="00F854C7" w:rsidRDefault="00F854C7" w:rsidP="00F854C7">
      <w:pPr>
        <w:pStyle w:val="12"/>
        <w:jc w:val="center"/>
        <w:rPr>
          <w:rFonts w:ascii="Times New Roman" w:hAnsi="Times New Roman" w:cs="Times New Roman"/>
          <w:b/>
          <w:sz w:val="24"/>
          <w:szCs w:val="24"/>
        </w:rPr>
      </w:pPr>
      <w:r>
        <w:rPr>
          <w:rFonts w:ascii="Times New Roman" w:hAnsi="Times New Roman" w:cs="Times New Roman"/>
          <w:b/>
          <w:sz w:val="24"/>
          <w:szCs w:val="24"/>
        </w:rPr>
        <w:t>Глава 4</w:t>
      </w:r>
      <w:r w:rsidR="00FA3E20" w:rsidRPr="00F854C7">
        <w:rPr>
          <w:rFonts w:ascii="Times New Roman" w:hAnsi="Times New Roman" w:cs="Times New Roman"/>
          <w:b/>
          <w:sz w:val="24"/>
          <w:szCs w:val="24"/>
        </w:rPr>
        <w:t>. Порядок оплаты за обучение</w:t>
      </w:r>
    </w:p>
    <w:p w:rsidR="00FA3E20" w:rsidRPr="00F854C7" w:rsidRDefault="00F854C7" w:rsidP="00F854C7">
      <w:pPr>
        <w:pStyle w:val="12"/>
        <w:ind w:firstLine="567"/>
        <w:jc w:val="both"/>
        <w:rPr>
          <w:rFonts w:ascii="Times New Roman" w:hAnsi="Times New Roman" w:cs="Times New Roman"/>
          <w:sz w:val="24"/>
          <w:szCs w:val="24"/>
        </w:rPr>
      </w:pPr>
      <w:r>
        <w:rPr>
          <w:rFonts w:ascii="Times New Roman" w:hAnsi="Times New Roman" w:cs="Times New Roman"/>
          <w:sz w:val="24"/>
          <w:szCs w:val="24"/>
        </w:rPr>
        <w:t>3</w:t>
      </w:r>
      <w:r w:rsidR="00102933">
        <w:rPr>
          <w:rFonts w:ascii="Times New Roman" w:hAnsi="Times New Roman" w:cs="Times New Roman"/>
          <w:sz w:val="24"/>
          <w:szCs w:val="24"/>
        </w:rPr>
        <w:t>0</w:t>
      </w:r>
      <w:r w:rsidR="00FA3E20" w:rsidRPr="00F854C7">
        <w:rPr>
          <w:rFonts w:ascii="Times New Roman" w:hAnsi="Times New Roman" w:cs="Times New Roman"/>
          <w:sz w:val="24"/>
          <w:szCs w:val="24"/>
        </w:rPr>
        <w:t xml:space="preserve">. Размер платы за обучение устанавливается в рублях и определяется с учетом возмещения затрат на реализацию соответствующей образовательной программы, основании маркетинговых исследований рынка платных образовательных услуг.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1</w:t>
      </w:r>
      <w:r w:rsidRPr="00F854C7">
        <w:rPr>
          <w:rFonts w:ascii="Times New Roman" w:hAnsi="Times New Roman" w:cs="Times New Roman"/>
          <w:sz w:val="24"/>
          <w:szCs w:val="24"/>
        </w:rPr>
        <w:t xml:space="preserve">.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2</w:t>
      </w:r>
      <w:r w:rsidRPr="00F854C7">
        <w:rPr>
          <w:rFonts w:ascii="Times New Roman" w:hAnsi="Times New Roman" w:cs="Times New Roman"/>
          <w:sz w:val="24"/>
          <w:szCs w:val="24"/>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инфляции, предусмотренного основными характеристиками федерального бюджета на очередной финансовый год и плановый период. </w:t>
      </w:r>
    </w:p>
    <w:p w:rsidR="00FA3E20" w:rsidRPr="00F854C7" w:rsidRDefault="00102933" w:rsidP="00F854C7">
      <w:pPr>
        <w:pStyle w:val="12"/>
        <w:ind w:firstLine="567"/>
        <w:jc w:val="both"/>
        <w:rPr>
          <w:rFonts w:ascii="Times New Roman" w:hAnsi="Times New Roman" w:cs="Times New Roman"/>
          <w:sz w:val="24"/>
          <w:szCs w:val="24"/>
        </w:rPr>
      </w:pPr>
      <w:r>
        <w:rPr>
          <w:rFonts w:ascii="Times New Roman" w:hAnsi="Times New Roman" w:cs="Times New Roman"/>
          <w:sz w:val="24"/>
          <w:szCs w:val="24"/>
        </w:rPr>
        <w:t>33.</w:t>
      </w:r>
      <w:r w:rsidR="00FA3E20" w:rsidRPr="00F854C7">
        <w:rPr>
          <w:rFonts w:ascii="Times New Roman" w:hAnsi="Times New Roman" w:cs="Times New Roman"/>
          <w:sz w:val="24"/>
          <w:szCs w:val="24"/>
        </w:rPr>
        <w:t xml:space="preserve"> Размер платы за обучение устанавливается приказом директора </w:t>
      </w:r>
      <w:r w:rsidR="00054D33" w:rsidRPr="00F854C7">
        <w:rPr>
          <w:rFonts w:ascii="Times New Roman" w:hAnsi="Times New Roman" w:cs="Times New Roman"/>
          <w:sz w:val="24"/>
          <w:szCs w:val="24"/>
        </w:rPr>
        <w:t>Т</w:t>
      </w:r>
      <w:r w:rsidR="00FA3E20" w:rsidRPr="00F854C7">
        <w:rPr>
          <w:rFonts w:ascii="Times New Roman" w:hAnsi="Times New Roman" w:cs="Times New Roman"/>
          <w:sz w:val="24"/>
          <w:szCs w:val="24"/>
        </w:rPr>
        <w:t xml:space="preserve">ехникума на каждый учебный семестр. Порядок внесения платы за обучение определяется договором на оказание платных образовательных услуг.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4</w:t>
      </w:r>
      <w:r w:rsidRPr="00F854C7">
        <w:rPr>
          <w:rFonts w:ascii="Times New Roman" w:hAnsi="Times New Roman" w:cs="Times New Roman"/>
          <w:sz w:val="24"/>
          <w:szCs w:val="24"/>
        </w:rPr>
        <w:t xml:space="preserve">. За просрочку оплаты обучения выплачивается неустойка (пеня) в размере и порядке, устанавливаемом в договоре на оказание платных образовательных услуг.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5</w:t>
      </w:r>
      <w:r w:rsidRPr="00F854C7">
        <w:rPr>
          <w:rFonts w:ascii="Times New Roman" w:hAnsi="Times New Roman" w:cs="Times New Roman"/>
          <w:sz w:val="24"/>
          <w:szCs w:val="24"/>
        </w:rPr>
        <w:t>. Исполнитель имеет право принять исполнение обязательств заказчика по оплате обучения от третьих лиц. Возврат третьему лицу средств, п</w:t>
      </w:r>
      <w:r w:rsidR="00E56250" w:rsidRPr="00F854C7">
        <w:rPr>
          <w:rFonts w:ascii="Times New Roman" w:hAnsi="Times New Roman" w:cs="Times New Roman"/>
          <w:sz w:val="24"/>
          <w:szCs w:val="24"/>
        </w:rPr>
        <w:t>еречисленных на счёт Техникума или внесенных на счёт Т</w:t>
      </w:r>
      <w:r w:rsidRPr="00F854C7">
        <w:rPr>
          <w:rFonts w:ascii="Times New Roman" w:hAnsi="Times New Roman" w:cs="Times New Roman"/>
          <w:sz w:val="24"/>
          <w:szCs w:val="24"/>
        </w:rPr>
        <w:t xml:space="preserve">ехникума в качестве платы за обучение, возможен только с письменного согласия заказчика.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6</w:t>
      </w:r>
      <w:r w:rsidRPr="00F854C7">
        <w:rPr>
          <w:rFonts w:ascii="Times New Roman" w:hAnsi="Times New Roman" w:cs="Times New Roman"/>
          <w:sz w:val="24"/>
          <w:szCs w:val="24"/>
        </w:rPr>
        <w:t xml:space="preserve">. В случае, если обучающийся, получающий платные образовательные услуги, по уважительной причине не проходил промежуточную аттестацию, он вправе пройти последнюю (отдельные её виды) в установленном в техникуме порядке без дополнительной оплаты.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7</w:t>
      </w:r>
      <w:r w:rsidRPr="00F854C7">
        <w:rPr>
          <w:rFonts w:ascii="Times New Roman" w:hAnsi="Times New Roman" w:cs="Times New Roman"/>
          <w:sz w:val="24"/>
          <w:szCs w:val="24"/>
        </w:rPr>
        <w:t xml:space="preserve">. В случае, если обучающийся, получающий платные образовательные услуги, по неуважительной причине не был допущен к итоговой государственной аттестации знаний (к отдельным её видам) или получил на ней неудовлетворительную оценку, он вправе пройти последнюю (отдельные её виды) в соответствии с установленным порядком и отдельным договором.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3</w:t>
      </w:r>
      <w:r w:rsidR="00102933">
        <w:rPr>
          <w:rFonts w:ascii="Times New Roman" w:hAnsi="Times New Roman" w:cs="Times New Roman"/>
          <w:sz w:val="24"/>
          <w:szCs w:val="24"/>
        </w:rPr>
        <w:t>8</w:t>
      </w:r>
      <w:r w:rsidRPr="00F854C7">
        <w:rPr>
          <w:rFonts w:ascii="Times New Roman" w:hAnsi="Times New Roman" w:cs="Times New Roman"/>
          <w:sz w:val="24"/>
          <w:szCs w:val="24"/>
        </w:rPr>
        <w:t xml:space="preserve">. Обязанности заказчика (обучающегося, самостоятельно оплачивающего обучения, родителя (законного представителя) обучающегося, юридического лица, направившего гражданина на обучение) по оплате образовательных услуг каждого этапа (периода) считаются исполненными в момент поступления денежных средств (в том числе пени) на счёт техникума или внесение денежных средств (в том числе пени) на счёт техникума. Образовательные услуги считаются оплаченными полностью при поступлении денег (денежных средств) за последний этап (за весь срок) обучения. </w:t>
      </w:r>
    </w:p>
    <w:p w:rsidR="00FA3E20" w:rsidRPr="00F854C7" w:rsidRDefault="00102933" w:rsidP="00F854C7">
      <w:pPr>
        <w:pStyle w:val="12"/>
        <w:ind w:firstLine="567"/>
        <w:jc w:val="both"/>
        <w:rPr>
          <w:rFonts w:ascii="Times New Roman" w:hAnsi="Times New Roman" w:cs="Times New Roman"/>
          <w:sz w:val="24"/>
          <w:szCs w:val="24"/>
        </w:rPr>
      </w:pPr>
      <w:r>
        <w:rPr>
          <w:rFonts w:ascii="Times New Roman" w:hAnsi="Times New Roman" w:cs="Times New Roman"/>
          <w:sz w:val="24"/>
          <w:szCs w:val="24"/>
        </w:rPr>
        <w:t>39</w:t>
      </w:r>
      <w:r w:rsidR="00FA3E20" w:rsidRPr="00F854C7">
        <w:rPr>
          <w:rFonts w:ascii="Times New Roman" w:hAnsi="Times New Roman" w:cs="Times New Roman"/>
          <w:sz w:val="24"/>
          <w:szCs w:val="24"/>
        </w:rPr>
        <w:t xml:space="preserve">. Заказчик вправе в одностороннем порядке отказаться от исполнения договора, уведомив исполнителя о своём намерении в письменном виде в соответствии с заключенным договором. </w:t>
      </w:r>
    </w:p>
    <w:p w:rsidR="00FA3E20" w:rsidRPr="00F854C7" w:rsidRDefault="00102933" w:rsidP="00F854C7">
      <w:pPr>
        <w:pStyle w:val="12"/>
        <w:ind w:firstLine="567"/>
        <w:jc w:val="both"/>
        <w:rPr>
          <w:rFonts w:ascii="Times New Roman" w:hAnsi="Times New Roman" w:cs="Times New Roman"/>
          <w:sz w:val="24"/>
          <w:szCs w:val="24"/>
        </w:rPr>
      </w:pPr>
      <w:r>
        <w:rPr>
          <w:rFonts w:ascii="Times New Roman" w:hAnsi="Times New Roman" w:cs="Times New Roman"/>
          <w:sz w:val="24"/>
          <w:szCs w:val="24"/>
        </w:rPr>
        <w:t>40</w:t>
      </w:r>
      <w:r w:rsidR="00FA3E20" w:rsidRPr="00F854C7">
        <w:rPr>
          <w:rFonts w:ascii="Times New Roman" w:hAnsi="Times New Roman" w:cs="Times New Roman"/>
          <w:sz w:val="24"/>
          <w:szCs w:val="24"/>
        </w:rPr>
        <w:t xml:space="preserve">. При расторжении договора, вследствие одностороннего отказа заказчика от его исполнения, последний вправе требовать возвращения уплаченной им за обучение денежной </w:t>
      </w:r>
      <w:r w:rsidR="00FA3E20" w:rsidRPr="00F854C7">
        <w:rPr>
          <w:rFonts w:ascii="Times New Roman" w:hAnsi="Times New Roman" w:cs="Times New Roman"/>
          <w:sz w:val="24"/>
          <w:szCs w:val="24"/>
        </w:rPr>
        <w:lastRenderedPageBreak/>
        <w:t>суммы за вычетом понесенных исполнителем расходов по организации и проведению образовательного процесса в том периоде, за который была произведена оплата до даты приказа о расторжении договора.</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1</w:t>
      </w:r>
      <w:r w:rsidRPr="00F854C7">
        <w:rPr>
          <w:rFonts w:ascii="Times New Roman" w:hAnsi="Times New Roman" w:cs="Times New Roman"/>
          <w:sz w:val="24"/>
          <w:szCs w:val="24"/>
        </w:rPr>
        <w:t xml:space="preserve">. Внесенные деньги (денежные средства) должны быть возвращены в случаях, предусмотренных договором или законом, в том числе за фактически не оказанные услуги по заявлению заказчика.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2</w:t>
      </w:r>
      <w:r w:rsidRPr="00F854C7">
        <w:rPr>
          <w:rFonts w:ascii="Times New Roman" w:hAnsi="Times New Roman" w:cs="Times New Roman"/>
          <w:sz w:val="24"/>
          <w:szCs w:val="24"/>
        </w:rPr>
        <w:t xml:space="preserve">. Случаях, если денежные средства за семестр (учебный год или весь срок обучения) внесены на счёт </w:t>
      </w:r>
      <w:r w:rsidR="00E56250" w:rsidRPr="00F854C7">
        <w:rPr>
          <w:rFonts w:ascii="Times New Roman" w:hAnsi="Times New Roman" w:cs="Times New Roman"/>
          <w:sz w:val="24"/>
          <w:szCs w:val="24"/>
        </w:rPr>
        <w:t>Т</w:t>
      </w:r>
      <w:r w:rsidRPr="00F854C7">
        <w:rPr>
          <w:rFonts w:ascii="Times New Roman" w:hAnsi="Times New Roman" w:cs="Times New Roman"/>
          <w:sz w:val="24"/>
          <w:szCs w:val="24"/>
        </w:rPr>
        <w:t xml:space="preserve">ехникума, а обучающийся не приступил к занятиям в течение всего оплаченного периода в связи с болезнью, подтвержденной медицинскими документами, обучающиеся вправе продолжить обучение с начала соответствующего семестра (иного периода).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В этом случае заказчик обязан выплатить разницу между фактически уплаченной им денежной суммой и стоимостью обучения, установленной на соответствую</w:t>
      </w:r>
      <w:r w:rsidR="00E56250" w:rsidRPr="00F854C7">
        <w:rPr>
          <w:rFonts w:ascii="Times New Roman" w:hAnsi="Times New Roman" w:cs="Times New Roman"/>
          <w:sz w:val="24"/>
          <w:szCs w:val="24"/>
        </w:rPr>
        <w:t>щий периодом приказа директора Т</w:t>
      </w:r>
      <w:r w:rsidRPr="00F854C7">
        <w:rPr>
          <w:rFonts w:ascii="Times New Roman" w:hAnsi="Times New Roman" w:cs="Times New Roman"/>
          <w:sz w:val="24"/>
          <w:szCs w:val="24"/>
        </w:rPr>
        <w:t>ехникума.</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3</w:t>
      </w:r>
      <w:r w:rsidRPr="00F854C7">
        <w:rPr>
          <w:rFonts w:ascii="Times New Roman" w:hAnsi="Times New Roman" w:cs="Times New Roman"/>
          <w:sz w:val="24"/>
          <w:szCs w:val="24"/>
        </w:rPr>
        <w:t xml:space="preserve">. Затраты на содержание имущества, подлежащие включению в стоимость платной образовательной услуги, рассчитываются пропорционально в соответствии с контингентом, получающим образовательную услугу за счёт средств бюджета Свердловской области и полученного для этих целей финансирования, а также контингента, обучающегося за счёт собственных средств.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4</w:t>
      </w:r>
      <w:r w:rsidRPr="00F854C7">
        <w:rPr>
          <w:rFonts w:ascii="Times New Roman" w:hAnsi="Times New Roman" w:cs="Times New Roman"/>
          <w:sz w:val="24"/>
          <w:szCs w:val="24"/>
        </w:rPr>
        <w:t>. К затратам на содержание имущества техникума относятся следующие виды затрат:</w:t>
      </w:r>
    </w:p>
    <w:p w:rsidR="00FA3E20" w:rsidRPr="00F854C7" w:rsidRDefault="00FA3E20" w:rsidP="00102933">
      <w:pPr>
        <w:pStyle w:val="12"/>
        <w:numPr>
          <w:ilvl w:val="0"/>
          <w:numId w:val="1"/>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коммунальные услуги;</w:t>
      </w:r>
    </w:p>
    <w:p w:rsidR="00FA3E20" w:rsidRPr="00F854C7" w:rsidRDefault="00FA3E20" w:rsidP="00102933">
      <w:pPr>
        <w:pStyle w:val="12"/>
        <w:numPr>
          <w:ilvl w:val="0"/>
          <w:numId w:val="1"/>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текущее содержание имущества </w:t>
      </w:r>
      <w:r w:rsidR="00E56250" w:rsidRPr="00F854C7">
        <w:rPr>
          <w:rFonts w:ascii="Times New Roman" w:hAnsi="Times New Roman" w:cs="Times New Roman"/>
          <w:sz w:val="24"/>
          <w:szCs w:val="24"/>
        </w:rPr>
        <w:t>Техникума</w:t>
      </w:r>
      <w:r w:rsidRPr="00F854C7">
        <w:rPr>
          <w:rFonts w:ascii="Times New Roman" w:hAnsi="Times New Roman" w:cs="Times New Roman"/>
          <w:sz w:val="24"/>
          <w:szCs w:val="24"/>
        </w:rPr>
        <w:t>;</w:t>
      </w:r>
    </w:p>
    <w:p w:rsidR="00FA3E20" w:rsidRPr="00F854C7" w:rsidRDefault="00FA3E20" w:rsidP="00102933">
      <w:pPr>
        <w:pStyle w:val="12"/>
        <w:numPr>
          <w:ilvl w:val="0"/>
          <w:numId w:val="1"/>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общехозяйственные расходы;</w:t>
      </w:r>
    </w:p>
    <w:p w:rsidR="00FA3E20" w:rsidRPr="00F854C7" w:rsidRDefault="00FA3E20" w:rsidP="00102933">
      <w:pPr>
        <w:pStyle w:val="12"/>
        <w:numPr>
          <w:ilvl w:val="0"/>
          <w:numId w:val="1"/>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иные расходы.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5</w:t>
      </w:r>
      <w:r w:rsidRPr="00F854C7">
        <w:rPr>
          <w:rFonts w:ascii="Times New Roman" w:hAnsi="Times New Roman" w:cs="Times New Roman"/>
          <w:sz w:val="24"/>
          <w:szCs w:val="24"/>
        </w:rPr>
        <w:t>. Затраты на текущее содержание имущества техникума включают в себя следующие виды затрат:</w:t>
      </w:r>
    </w:p>
    <w:p w:rsidR="00FA3E20" w:rsidRPr="00F854C7" w:rsidRDefault="00FA3E20" w:rsidP="00102933">
      <w:pPr>
        <w:pStyle w:val="12"/>
        <w:numPr>
          <w:ilvl w:val="0"/>
          <w:numId w:val="3"/>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противопожарные мероприятия;</w:t>
      </w:r>
    </w:p>
    <w:p w:rsidR="00FA3E20" w:rsidRPr="00F854C7" w:rsidRDefault="00FA3E20" w:rsidP="00102933">
      <w:pPr>
        <w:pStyle w:val="12"/>
        <w:numPr>
          <w:ilvl w:val="0"/>
          <w:numId w:val="3"/>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проведение антитеррористических мероприятий (КТС, видеонаблюдение);</w:t>
      </w:r>
    </w:p>
    <w:p w:rsidR="00FA3E20" w:rsidRPr="00F854C7" w:rsidRDefault="00FA3E20" w:rsidP="00102933">
      <w:pPr>
        <w:pStyle w:val="12"/>
        <w:numPr>
          <w:ilvl w:val="0"/>
          <w:numId w:val="3"/>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текущий ремонт зданий и сооружений; </w:t>
      </w:r>
    </w:p>
    <w:p w:rsidR="00FA3E20" w:rsidRPr="00F854C7" w:rsidRDefault="00FA3E20" w:rsidP="00102933">
      <w:pPr>
        <w:pStyle w:val="12"/>
        <w:numPr>
          <w:ilvl w:val="0"/>
          <w:numId w:val="3"/>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обслуживание систем охранной сигнализации, система допуска в помещение, с учётом их отдельных элементов и частей; </w:t>
      </w:r>
    </w:p>
    <w:p w:rsidR="00C72DB4" w:rsidRPr="00102933" w:rsidRDefault="00FA3E20" w:rsidP="00102933">
      <w:pPr>
        <w:pStyle w:val="12"/>
        <w:numPr>
          <w:ilvl w:val="0"/>
          <w:numId w:val="3"/>
        </w:numPr>
        <w:ind w:left="0" w:firstLine="567"/>
        <w:jc w:val="both"/>
        <w:rPr>
          <w:sz w:val="24"/>
          <w:szCs w:val="24"/>
        </w:rPr>
      </w:pPr>
      <w:r w:rsidRPr="00F854C7">
        <w:rPr>
          <w:rFonts w:ascii="Times New Roman" w:hAnsi="Times New Roman" w:cs="Times New Roman"/>
          <w:sz w:val="24"/>
          <w:szCs w:val="24"/>
        </w:rPr>
        <w:t>обслуживание узлов учета, терморегуляторов</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6</w:t>
      </w:r>
      <w:r w:rsidRPr="00F854C7">
        <w:rPr>
          <w:rFonts w:ascii="Times New Roman" w:hAnsi="Times New Roman" w:cs="Times New Roman"/>
          <w:sz w:val="24"/>
          <w:szCs w:val="24"/>
        </w:rPr>
        <w:t>. Общехозяйственные расходы включают в себя следующие виды расходов:</w:t>
      </w:r>
    </w:p>
    <w:p w:rsidR="00FA3E20" w:rsidRPr="00F854C7" w:rsidRDefault="00FA3E20" w:rsidP="00102933">
      <w:pPr>
        <w:pStyle w:val="12"/>
        <w:numPr>
          <w:ilvl w:val="0"/>
          <w:numId w:val="2"/>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содержание в чистоте помещений, зданий, дворов; </w:t>
      </w:r>
    </w:p>
    <w:p w:rsidR="00FA3E20" w:rsidRPr="00F854C7" w:rsidRDefault="00FA3E20" w:rsidP="00102933">
      <w:pPr>
        <w:pStyle w:val="12"/>
        <w:numPr>
          <w:ilvl w:val="0"/>
          <w:numId w:val="2"/>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уборка мусора и твердых бытовых отходов; </w:t>
      </w:r>
    </w:p>
    <w:p w:rsidR="00FA3E20" w:rsidRPr="00F854C7" w:rsidRDefault="00FA3E20" w:rsidP="00102933">
      <w:pPr>
        <w:pStyle w:val="12"/>
        <w:numPr>
          <w:ilvl w:val="0"/>
          <w:numId w:val="2"/>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уборка и вывоз снега; </w:t>
      </w:r>
    </w:p>
    <w:p w:rsidR="00FA3E20" w:rsidRPr="00F854C7" w:rsidRDefault="00FA3E20" w:rsidP="00102933">
      <w:pPr>
        <w:pStyle w:val="12"/>
        <w:numPr>
          <w:ilvl w:val="0"/>
          <w:numId w:val="2"/>
        </w:numPr>
        <w:ind w:left="0" w:firstLine="567"/>
        <w:jc w:val="both"/>
        <w:rPr>
          <w:rFonts w:ascii="Times New Roman" w:hAnsi="Times New Roman" w:cs="Times New Roman"/>
          <w:sz w:val="24"/>
          <w:szCs w:val="24"/>
        </w:rPr>
      </w:pPr>
      <w:r w:rsidRPr="00F854C7">
        <w:rPr>
          <w:rFonts w:ascii="Times New Roman" w:hAnsi="Times New Roman" w:cs="Times New Roman"/>
          <w:sz w:val="24"/>
          <w:szCs w:val="24"/>
        </w:rPr>
        <w:t xml:space="preserve">санитарно-гигиеническое обслуживание, мойка и чистка имущества. </w:t>
      </w:r>
    </w:p>
    <w:p w:rsidR="00FA3E20" w:rsidRPr="00F854C7" w:rsidRDefault="00FA3E20" w:rsidP="00F854C7">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7</w:t>
      </w:r>
      <w:r w:rsidRPr="00F854C7">
        <w:rPr>
          <w:rFonts w:ascii="Times New Roman" w:hAnsi="Times New Roman" w:cs="Times New Roman"/>
          <w:sz w:val="24"/>
          <w:szCs w:val="24"/>
        </w:rPr>
        <w:t xml:space="preserve">. Затраты на текущее содержание имущества, общехозяйственные расходы и иные расходы определяются на основе анализа фактических данных расходов техникума за предыдущий финансовый год. </w:t>
      </w:r>
    </w:p>
    <w:p w:rsidR="00FA3E20" w:rsidRPr="00F854C7" w:rsidRDefault="00FA3E20" w:rsidP="00102933">
      <w:pPr>
        <w:pStyle w:val="12"/>
        <w:ind w:firstLine="567"/>
        <w:jc w:val="both"/>
        <w:rPr>
          <w:rFonts w:ascii="Times New Roman" w:hAnsi="Times New Roman" w:cs="Times New Roman"/>
          <w:sz w:val="24"/>
          <w:szCs w:val="24"/>
        </w:rPr>
      </w:pPr>
      <w:r w:rsidRPr="00F854C7">
        <w:rPr>
          <w:rFonts w:ascii="Times New Roman" w:hAnsi="Times New Roman" w:cs="Times New Roman"/>
          <w:sz w:val="24"/>
          <w:szCs w:val="24"/>
        </w:rPr>
        <w:t>4</w:t>
      </w:r>
      <w:r w:rsidR="00102933">
        <w:rPr>
          <w:rFonts w:ascii="Times New Roman" w:hAnsi="Times New Roman" w:cs="Times New Roman"/>
          <w:sz w:val="24"/>
          <w:szCs w:val="24"/>
        </w:rPr>
        <w:t>8</w:t>
      </w:r>
      <w:r w:rsidRPr="00F854C7">
        <w:rPr>
          <w:rFonts w:ascii="Times New Roman" w:hAnsi="Times New Roman" w:cs="Times New Roman"/>
          <w:sz w:val="24"/>
          <w:szCs w:val="24"/>
        </w:rPr>
        <w:t xml:space="preserve">. Затраты на текущий ремонт здания рассчитываются исходя из общей площади здания и </w:t>
      </w:r>
      <w:r w:rsidR="00737967" w:rsidRPr="00F854C7">
        <w:rPr>
          <w:rFonts w:ascii="Times New Roman" w:hAnsi="Times New Roman" w:cs="Times New Roman"/>
          <w:sz w:val="24"/>
          <w:szCs w:val="24"/>
        </w:rPr>
        <w:t xml:space="preserve">расчетной </w:t>
      </w:r>
      <w:r w:rsidRPr="00F854C7">
        <w:rPr>
          <w:rFonts w:ascii="Times New Roman" w:hAnsi="Times New Roman" w:cs="Times New Roman"/>
          <w:sz w:val="24"/>
          <w:szCs w:val="24"/>
        </w:rPr>
        <w:t xml:space="preserve">стоимости текущего ремонта </w:t>
      </w:r>
      <w:r w:rsidR="00737967" w:rsidRPr="00F854C7">
        <w:rPr>
          <w:rFonts w:ascii="Times New Roman" w:hAnsi="Times New Roman" w:cs="Times New Roman"/>
          <w:sz w:val="24"/>
          <w:szCs w:val="24"/>
        </w:rPr>
        <w:t>на основе анализа фактических данных расходов техникума за предыдущий финансовый год.</w:t>
      </w:r>
    </w:p>
    <w:p w:rsidR="00102933" w:rsidRPr="00102933" w:rsidRDefault="00102933" w:rsidP="00F854C7">
      <w:pPr>
        <w:spacing w:line="276" w:lineRule="auto"/>
        <w:jc w:val="center"/>
        <w:rPr>
          <w:rStyle w:val="docuntyped-number"/>
          <w:rFonts w:eastAsia="Times New Roman"/>
          <w:b/>
        </w:rPr>
      </w:pPr>
    </w:p>
    <w:p w:rsidR="00102933" w:rsidRPr="00102933" w:rsidRDefault="00102933" w:rsidP="00F854C7">
      <w:pPr>
        <w:spacing w:line="276" w:lineRule="auto"/>
        <w:jc w:val="center"/>
        <w:rPr>
          <w:rStyle w:val="docuntyped-number"/>
          <w:rFonts w:eastAsia="Times New Roman"/>
          <w:b/>
        </w:rPr>
      </w:pPr>
    </w:p>
    <w:p w:rsidR="00102933" w:rsidRPr="00102933" w:rsidRDefault="00102933" w:rsidP="00F854C7">
      <w:pPr>
        <w:spacing w:line="276" w:lineRule="auto"/>
        <w:jc w:val="center"/>
        <w:rPr>
          <w:rStyle w:val="docuntyped-number"/>
          <w:rFonts w:eastAsia="Times New Roman"/>
          <w:b/>
        </w:rPr>
      </w:pPr>
    </w:p>
    <w:p w:rsidR="00102933" w:rsidRPr="00102933" w:rsidRDefault="00102933" w:rsidP="00F854C7">
      <w:pPr>
        <w:spacing w:line="276" w:lineRule="auto"/>
        <w:jc w:val="center"/>
        <w:rPr>
          <w:rStyle w:val="docuntyped-number"/>
          <w:rFonts w:eastAsia="Times New Roman"/>
          <w:b/>
        </w:rPr>
      </w:pPr>
    </w:p>
    <w:p w:rsidR="00102933" w:rsidRDefault="00102933" w:rsidP="00102933">
      <w:pPr>
        <w:spacing w:line="276" w:lineRule="auto"/>
        <w:jc w:val="center"/>
        <w:divId w:val="973293308"/>
        <w:rPr>
          <w:rStyle w:val="docuntyped-name"/>
          <w:rFonts w:eastAsia="Times New Roman"/>
          <w:b/>
        </w:rPr>
      </w:pPr>
      <w:r>
        <w:rPr>
          <w:rStyle w:val="docuntyped-number"/>
          <w:rFonts w:eastAsia="Times New Roman"/>
          <w:b/>
        </w:rPr>
        <w:lastRenderedPageBreak/>
        <w:t>Глава 5</w:t>
      </w:r>
      <w:r w:rsidR="008A5C63" w:rsidRPr="00F854C7">
        <w:rPr>
          <w:rStyle w:val="docuntyped-number"/>
          <w:rFonts w:eastAsia="Times New Roman"/>
          <w:b/>
        </w:rPr>
        <w:t xml:space="preserve">. </w:t>
      </w:r>
      <w:r w:rsidR="008A5C63" w:rsidRPr="00F854C7">
        <w:rPr>
          <w:rStyle w:val="docuntyped-name"/>
          <w:rFonts w:eastAsia="Times New Roman"/>
          <w:b/>
        </w:rPr>
        <w:t>Ответственность исполнителя и заказчика</w:t>
      </w:r>
    </w:p>
    <w:p w:rsidR="00102933" w:rsidRDefault="00102933" w:rsidP="00102933">
      <w:pPr>
        <w:spacing w:line="276" w:lineRule="auto"/>
        <w:jc w:val="center"/>
        <w:divId w:val="973293308"/>
        <w:rPr>
          <w:rStyle w:val="docuntyped-name"/>
          <w:rFonts w:eastAsia="Times New Roman"/>
          <w:b/>
        </w:rPr>
      </w:pPr>
    </w:p>
    <w:p w:rsidR="009D5554" w:rsidRPr="00F854C7" w:rsidRDefault="00102933" w:rsidP="00102933">
      <w:pPr>
        <w:tabs>
          <w:tab w:val="left" w:pos="851"/>
        </w:tabs>
        <w:spacing w:line="276" w:lineRule="auto"/>
        <w:ind w:firstLine="567"/>
        <w:jc w:val="both"/>
        <w:divId w:val="973293308"/>
      </w:pPr>
      <w:r>
        <w:t>49</w:t>
      </w:r>
      <w:r w:rsidR="008A5C63" w:rsidRPr="00F854C7">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D5554" w:rsidRPr="00F854C7" w:rsidRDefault="00102933" w:rsidP="00102933">
      <w:pPr>
        <w:tabs>
          <w:tab w:val="left" w:pos="851"/>
        </w:tabs>
        <w:spacing w:line="276" w:lineRule="auto"/>
        <w:ind w:firstLine="567"/>
        <w:jc w:val="both"/>
        <w:divId w:val="973293308"/>
      </w:pPr>
      <w:r>
        <w:t>50</w:t>
      </w:r>
      <w:r w:rsidR="008A5C63" w:rsidRPr="00F854C7">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D5554" w:rsidRPr="00F854C7" w:rsidRDefault="008A5C63" w:rsidP="00102933">
      <w:pPr>
        <w:tabs>
          <w:tab w:val="left" w:pos="851"/>
        </w:tabs>
        <w:spacing w:line="276" w:lineRule="auto"/>
        <w:ind w:firstLine="567"/>
        <w:jc w:val="both"/>
        <w:divId w:val="973293308"/>
      </w:pPr>
      <w:r w:rsidRPr="00F854C7">
        <w:t>а)</w:t>
      </w:r>
      <w:r w:rsidR="00C72DB4" w:rsidRPr="00F854C7">
        <w:tab/>
      </w:r>
      <w:r w:rsidRPr="00F854C7">
        <w:t>безвозмездного оказания образовательных услуг;</w:t>
      </w:r>
    </w:p>
    <w:p w:rsidR="009D5554" w:rsidRPr="00F854C7" w:rsidRDefault="008A5C63" w:rsidP="00102933">
      <w:pPr>
        <w:tabs>
          <w:tab w:val="left" w:pos="851"/>
        </w:tabs>
        <w:spacing w:line="276" w:lineRule="auto"/>
        <w:ind w:firstLine="567"/>
        <w:jc w:val="both"/>
        <w:divId w:val="973293308"/>
      </w:pPr>
      <w:r w:rsidRPr="00F854C7">
        <w:t>б)</w:t>
      </w:r>
      <w:r w:rsidR="00C72DB4" w:rsidRPr="00F854C7">
        <w:tab/>
      </w:r>
      <w:r w:rsidRPr="00F854C7">
        <w:t>соразмерного уменьшения стоимости оказанных платных образовательных услуг;</w:t>
      </w:r>
    </w:p>
    <w:p w:rsidR="009D5554" w:rsidRPr="00F854C7" w:rsidRDefault="008A5C63" w:rsidP="00102933">
      <w:pPr>
        <w:tabs>
          <w:tab w:val="left" w:pos="851"/>
        </w:tabs>
        <w:spacing w:line="276" w:lineRule="auto"/>
        <w:ind w:firstLine="567"/>
        <w:jc w:val="both"/>
        <w:divId w:val="973293308"/>
      </w:pPr>
      <w:r w:rsidRPr="00F854C7">
        <w:t>в)</w:t>
      </w:r>
      <w:r w:rsidR="00C72DB4" w:rsidRPr="00F854C7">
        <w:tab/>
      </w:r>
      <w:r w:rsidRPr="00F854C7">
        <w:t xml:space="preserve">возмещения понесенных им расходов по устранению </w:t>
      </w:r>
      <w:proofErr w:type="gramStart"/>
      <w:r w:rsidRPr="00F854C7">
        <w:t>недостатков</w:t>
      </w:r>
      <w:proofErr w:type="gramEnd"/>
      <w:r w:rsidRPr="00F854C7">
        <w:t xml:space="preserve"> оказанных платных образовательных услуг своими силами или третьими лицами.</w:t>
      </w:r>
    </w:p>
    <w:p w:rsidR="009D5554" w:rsidRPr="00F854C7" w:rsidRDefault="00FA3E20" w:rsidP="00102933">
      <w:pPr>
        <w:tabs>
          <w:tab w:val="left" w:pos="851"/>
        </w:tabs>
        <w:spacing w:line="276" w:lineRule="auto"/>
        <w:ind w:firstLine="567"/>
        <w:jc w:val="both"/>
        <w:divId w:val="973293308"/>
      </w:pPr>
      <w:r w:rsidRPr="00F854C7">
        <w:t>5</w:t>
      </w:r>
      <w:r w:rsidR="00102933">
        <w:t>1</w:t>
      </w:r>
      <w:r w:rsidR="008A5C63" w:rsidRPr="00F854C7">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D5554" w:rsidRPr="00F854C7" w:rsidRDefault="00FA3E20" w:rsidP="00102933">
      <w:pPr>
        <w:tabs>
          <w:tab w:val="left" w:pos="851"/>
        </w:tabs>
        <w:spacing w:line="276" w:lineRule="auto"/>
        <w:ind w:firstLine="567"/>
        <w:jc w:val="both"/>
        <w:divId w:val="973293308"/>
      </w:pPr>
      <w:r w:rsidRPr="00F854C7">
        <w:t>5</w:t>
      </w:r>
      <w:r w:rsidR="00102933">
        <w:t>2</w:t>
      </w:r>
      <w:r w:rsidR="008A5C63" w:rsidRPr="00F854C7">
        <w:t>.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D5554" w:rsidRPr="00F854C7" w:rsidRDefault="008A5C63" w:rsidP="00102933">
      <w:pPr>
        <w:tabs>
          <w:tab w:val="left" w:pos="851"/>
        </w:tabs>
        <w:spacing w:line="276" w:lineRule="auto"/>
        <w:ind w:firstLine="567"/>
        <w:jc w:val="both"/>
        <w:divId w:val="973293308"/>
      </w:pPr>
      <w:r w:rsidRPr="00F854C7">
        <w:t>а)</w:t>
      </w:r>
      <w:r w:rsidR="00C72DB4" w:rsidRPr="00F854C7">
        <w:tab/>
      </w:r>
      <w:r w:rsidRPr="00F854C7">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D5554" w:rsidRPr="00F854C7" w:rsidRDefault="008A5C63" w:rsidP="00102933">
      <w:pPr>
        <w:tabs>
          <w:tab w:val="left" w:pos="851"/>
        </w:tabs>
        <w:spacing w:line="276" w:lineRule="auto"/>
        <w:ind w:firstLine="567"/>
        <w:jc w:val="both"/>
        <w:divId w:val="973293308"/>
      </w:pPr>
      <w:r w:rsidRPr="00F854C7">
        <w:t>б)</w:t>
      </w:r>
      <w:r w:rsidR="00C72DB4" w:rsidRPr="00F854C7">
        <w:tab/>
      </w:r>
      <w:r w:rsidRPr="00F854C7">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9D5554" w:rsidRPr="00F854C7" w:rsidRDefault="008A5C63" w:rsidP="00102933">
      <w:pPr>
        <w:tabs>
          <w:tab w:val="left" w:pos="851"/>
        </w:tabs>
        <w:spacing w:line="276" w:lineRule="auto"/>
        <w:ind w:firstLine="567"/>
        <w:jc w:val="both"/>
        <w:divId w:val="973293308"/>
      </w:pPr>
      <w:r w:rsidRPr="00F854C7">
        <w:t>в)</w:t>
      </w:r>
      <w:r w:rsidR="00C72DB4" w:rsidRPr="00F854C7">
        <w:tab/>
      </w:r>
      <w:r w:rsidRPr="00F854C7">
        <w:t>потребовать уменьшения стоимости платных образовательных услуг;</w:t>
      </w:r>
    </w:p>
    <w:p w:rsidR="009D5554" w:rsidRPr="00F854C7" w:rsidRDefault="008A5C63" w:rsidP="00102933">
      <w:pPr>
        <w:tabs>
          <w:tab w:val="left" w:pos="851"/>
        </w:tabs>
        <w:spacing w:line="276" w:lineRule="auto"/>
        <w:ind w:firstLine="567"/>
        <w:jc w:val="both"/>
        <w:divId w:val="973293308"/>
      </w:pPr>
      <w:r w:rsidRPr="00F854C7">
        <w:t>г)</w:t>
      </w:r>
      <w:r w:rsidR="00C72DB4" w:rsidRPr="00F854C7">
        <w:tab/>
      </w:r>
      <w:r w:rsidRPr="00F854C7">
        <w:t>расторгнуть договор.</w:t>
      </w:r>
    </w:p>
    <w:p w:rsidR="009D5554" w:rsidRPr="00F854C7" w:rsidRDefault="00FA3E20" w:rsidP="00102933">
      <w:pPr>
        <w:tabs>
          <w:tab w:val="left" w:pos="851"/>
        </w:tabs>
        <w:spacing w:line="276" w:lineRule="auto"/>
        <w:ind w:firstLine="567"/>
        <w:jc w:val="both"/>
        <w:divId w:val="973293308"/>
      </w:pPr>
      <w:r w:rsidRPr="00F854C7">
        <w:t>5</w:t>
      </w:r>
      <w:r w:rsidR="00102933">
        <w:t>3</w:t>
      </w:r>
      <w:r w:rsidR="008A5C63" w:rsidRPr="00F854C7">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D5554" w:rsidRPr="00F854C7" w:rsidRDefault="00FA3E20" w:rsidP="00102933">
      <w:pPr>
        <w:tabs>
          <w:tab w:val="left" w:pos="851"/>
        </w:tabs>
        <w:spacing w:line="276" w:lineRule="auto"/>
        <w:ind w:firstLine="567"/>
        <w:jc w:val="both"/>
        <w:divId w:val="973293308"/>
      </w:pPr>
      <w:r w:rsidRPr="00F854C7">
        <w:t>5</w:t>
      </w:r>
      <w:r w:rsidR="00102933">
        <w:t>4</w:t>
      </w:r>
      <w:r w:rsidR="008A5C63" w:rsidRPr="00F854C7">
        <w:t>. По инициативе исполнителя договор может быть расторгнут в одностороннем порядке в следующих случаях:</w:t>
      </w:r>
    </w:p>
    <w:p w:rsidR="009D5554" w:rsidRPr="00F854C7" w:rsidRDefault="008A5C63" w:rsidP="00102933">
      <w:pPr>
        <w:tabs>
          <w:tab w:val="left" w:pos="851"/>
        </w:tabs>
        <w:spacing w:line="276" w:lineRule="auto"/>
        <w:ind w:firstLine="567"/>
        <w:jc w:val="both"/>
        <w:divId w:val="973293308"/>
      </w:pPr>
      <w:r w:rsidRPr="00F854C7">
        <w:t>а)</w:t>
      </w:r>
      <w:r w:rsidR="00C72DB4" w:rsidRPr="00F854C7">
        <w:tab/>
      </w:r>
      <w:r w:rsidRPr="00F854C7">
        <w:t>применение к обучающемуся, достигшему возраста 15 лет, отчисления как меры дисциплинарного взыскания;</w:t>
      </w:r>
    </w:p>
    <w:p w:rsidR="009D5554" w:rsidRPr="00F854C7" w:rsidRDefault="008A5C63" w:rsidP="00102933">
      <w:pPr>
        <w:tabs>
          <w:tab w:val="left" w:pos="851"/>
        </w:tabs>
        <w:spacing w:line="276" w:lineRule="auto"/>
        <w:ind w:firstLine="567"/>
        <w:jc w:val="both"/>
        <w:divId w:val="973293308"/>
      </w:pPr>
      <w:r w:rsidRPr="00F854C7">
        <w:t>б)</w:t>
      </w:r>
      <w:r w:rsidR="00C72DB4" w:rsidRPr="00F854C7">
        <w:tab/>
      </w:r>
      <w:r w:rsidRPr="00F854C7">
        <w:t>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9D5554" w:rsidRPr="00F854C7" w:rsidRDefault="008A5C63" w:rsidP="00102933">
      <w:pPr>
        <w:tabs>
          <w:tab w:val="left" w:pos="851"/>
        </w:tabs>
        <w:spacing w:line="276" w:lineRule="auto"/>
        <w:ind w:firstLine="567"/>
        <w:jc w:val="both"/>
        <w:divId w:val="973293308"/>
      </w:pPr>
      <w:r w:rsidRPr="00F854C7">
        <w:t>в)</w:t>
      </w:r>
      <w:r w:rsidR="00C72DB4" w:rsidRPr="00F854C7">
        <w:tab/>
      </w:r>
      <w:r w:rsidRPr="00F854C7">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D5554" w:rsidRPr="00F854C7" w:rsidRDefault="008A5C63" w:rsidP="00102933">
      <w:pPr>
        <w:tabs>
          <w:tab w:val="left" w:pos="851"/>
        </w:tabs>
        <w:spacing w:line="276" w:lineRule="auto"/>
        <w:ind w:firstLine="567"/>
        <w:jc w:val="both"/>
        <w:divId w:val="973293308"/>
      </w:pPr>
      <w:r w:rsidRPr="00F854C7">
        <w:t>г)</w:t>
      </w:r>
      <w:r w:rsidR="00C72DB4" w:rsidRPr="00F854C7">
        <w:tab/>
      </w:r>
      <w:r w:rsidRPr="00F854C7">
        <w:t>просрочка оплаты стоимости платных образовательных услуг;</w:t>
      </w:r>
    </w:p>
    <w:p w:rsidR="008A5C63" w:rsidRPr="00F854C7" w:rsidRDefault="008A5C63" w:rsidP="00102933">
      <w:pPr>
        <w:tabs>
          <w:tab w:val="left" w:pos="851"/>
        </w:tabs>
        <w:spacing w:line="276" w:lineRule="auto"/>
        <w:ind w:firstLine="567"/>
        <w:jc w:val="both"/>
        <w:divId w:val="973293308"/>
      </w:pPr>
      <w:r w:rsidRPr="00F854C7">
        <w:t>д)</w:t>
      </w:r>
      <w:r w:rsidR="00C72DB4" w:rsidRPr="00F854C7">
        <w:tab/>
      </w:r>
      <w:r w:rsidRPr="00F854C7">
        <w:t>невозможность надлежащего исполнения обязательств по оказанию платных образовательных услуг вследствие действий (бездействия) обучающегося.</w:t>
      </w:r>
    </w:p>
    <w:sectPr w:rsidR="008A5C63" w:rsidRPr="00F854C7" w:rsidSect="002C3CDD">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4643"/>
    <w:multiLevelType w:val="multilevel"/>
    <w:tmpl w:val="75525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1E3031"/>
    <w:multiLevelType w:val="multilevel"/>
    <w:tmpl w:val="26DC4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DF5EF2"/>
    <w:multiLevelType w:val="multilevel"/>
    <w:tmpl w:val="872A0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2"/>
  </w:compat>
  <w:rsids>
    <w:rsidRoot w:val="00130487"/>
    <w:rsid w:val="000521B0"/>
    <w:rsid w:val="0005222A"/>
    <w:rsid w:val="00054D33"/>
    <w:rsid w:val="0006434E"/>
    <w:rsid w:val="000C379A"/>
    <w:rsid w:val="00102933"/>
    <w:rsid w:val="00130487"/>
    <w:rsid w:val="00197BF6"/>
    <w:rsid w:val="001C5367"/>
    <w:rsid w:val="002C3CDD"/>
    <w:rsid w:val="00342E12"/>
    <w:rsid w:val="003F2B87"/>
    <w:rsid w:val="0047323B"/>
    <w:rsid w:val="004E491D"/>
    <w:rsid w:val="00611430"/>
    <w:rsid w:val="00624D98"/>
    <w:rsid w:val="00737967"/>
    <w:rsid w:val="008839FF"/>
    <w:rsid w:val="008A5C63"/>
    <w:rsid w:val="009D5554"/>
    <w:rsid w:val="009D5F2A"/>
    <w:rsid w:val="00A63477"/>
    <w:rsid w:val="00A94FFA"/>
    <w:rsid w:val="00AB2C1C"/>
    <w:rsid w:val="00AD5692"/>
    <w:rsid w:val="00BA5ACA"/>
    <w:rsid w:val="00BD1E39"/>
    <w:rsid w:val="00BF4FE8"/>
    <w:rsid w:val="00C72DB4"/>
    <w:rsid w:val="00E56250"/>
    <w:rsid w:val="00F62487"/>
    <w:rsid w:val="00F854C7"/>
    <w:rsid w:val="00FA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0C577"/>
  <w15:docId w15:val="{06FC88DE-298C-402F-B36D-E63488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554"/>
    <w:rPr>
      <w:rFonts w:eastAsiaTheme="minorEastAsia"/>
      <w:sz w:val="24"/>
      <w:szCs w:val="24"/>
    </w:rPr>
  </w:style>
  <w:style w:type="paragraph" w:styleId="1">
    <w:name w:val="heading 1"/>
    <w:basedOn w:val="a"/>
    <w:link w:val="10"/>
    <w:uiPriority w:val="9"/>
    <w:qFormat/>
    <w:rsid w:val="009D5554"/>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D555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554"/>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9D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9D5554"/>
    <w:rPr>
      <w:rFonts w:ascii="Consolas" w:eastAsiaTheme="minorEastAsia" w:hAnsi="Consolas"/>
    </w:rPr>
  </w:style>
  <w:style w:type="paragraph" w:customStyle="1" w:styleId="contentblock">
    <w:name w:val="content_block"/>
    <w:basedOn w:val="a"/>
    <w:rsid w:val="009D5554"/>
    <w:pPr>
      <w:spacing w:after="223"/>
      <w:ind w:right="357"/>
      <w:jc w:val="both"/>
    </w:pPr>
    <w:rPr>
      <w:rFonts w:ascii="Georgia" w:hAnsi="Georgia"/>
    </w:rPr>
  </w:style>
  <w:style w:type="paragraph" w:customStyle="1" w:styleId="references">
    <w:name w:val="references"/>
    <w:basedOn w:val="a"/>
    <w:rsid w:val="009D5554"/>
    <w:pPr>
      <w:spacing w:after="223"/>
      <w:jc w:val="both"/>
    </w:pPr>
    <w:rPr>
      <w:vanish/>
    </w:rPr>
  </w:style>
  <w:style w:type="paragraph" w:customStyle="1" w:styleId="11">
    <w:name w:val="Нижний колонтитул1"/>
    <w:basedOn w:val="a"/>
    <w:rsid w:val="009D5554"/>
    <w:pPr>
      <w:spacing w:before="750"/>
      <w:jc w:val="both"/>
    </w:pPr>
    <w:rPr>
      <w:rFonts w:ascii="Arial" w:hAnsi="Arial" w:cs="Arial"/>
      <w:sz w:val="20"/>
      <w:szCs w:val="20"/>
    </w:rPr>
  </w:style>
  <w:style w:type="paragraph" w:customStyle="1" w:styleId="content">
    <w:name w:val="content"/>
    <w:basedOn w:val="a"/>
    <w:rsid w:val="009D5554"/>
    <w:pPr>
      <w:spacing w:after="223"/>
      <w:jc w:val="both"/>
    </w:pPr>
  </w:style>
  <w:style w:type="character" w:customStyle="1" w:styleId="docreferences">
    <w:name w:val="doc__references"/>
    <w:basedOn w:val="a0"/>
    <w:rsid w:val="009D5554"/>
    <w:rPr>
      <w:vanish/>
      <w:webHidden w:val="0"/>
      <w:specVanish w:val="0"/>
    </w:rPr>
  </w:style>
  <w:style w:type="paragraph" w:customStyle="1" w:styleId="content1">
    <w:name w:val="content1"/>
    <w:basedOn w:val="a"/>
    <w:rsid w:val="009D5554"/>
    <w:pPr>
      <w:spacing w:before="100" w:beforeAutospacing="1" w:after="100" w:afterAutospacing="1"/>
    </w:pPr>
    <w:rPr>
      <w:sz w:val="21"/>
      <w:szCs w:val="21"/>
    </w:rPr>
  </w:style>
  <w:style w:type="paragraph" w:styleId="a3">
    <w:name w:val="Normal (Web)"/>
    <w:basedOn w:val="a"/>
    <w:uiPriority w:val="99"/>
    <w:semiHidden/>
    <w:unhideWhenUsed/>
    <w:rsid w:val="009D5554"/>
    <w:pPr>
      <w:spacing w:after="223"/>
      <w:jc w:val="both"/>
    </w:pPr>
  </w:style>
  <w:style w:type="paragraph" w:customStyle="1" w:styleId="align-center">
    <w:name w:val="align-center"/>
    <w:basedOn w:val="a"/>
    <w:rsid w:val="009D5554"/>
    <w:pPr>
      <w:spacing w:after="223"/>
      <w:jc w:val="center"/>
    </w:pPr>
  </w:style>
  <w:style w:type="paragraph" w:customStyle="1" w:styleId="align-right">
    <w:name w:val="align-right"/>
    <w:basedOn w:val="a"/>
    <w:rsid w:val="009D5554"/>
    <w:pPr>
      <w:spacing w:after="223"/>
      <w:jc w:val="right"/>
    </w:pPr>
  </w:style>
  <w:style w:type="paragraph" w:customStyle="1" w:styleId="align-left">
    <w:name w:val="align-left"/>
    <w:basedOn w:val="a"/>
    <w:rsid w:val="009D5554"/>
    <w:pPr>
      <w:spacing w:after="223"/>
    </w:pPr>
  </w:style>
  <w:style w:type="paragraph" w:customStyle="1" w:styleId="doc-parttypetitle">
    <w:name w:val="doc-part_type_title"/>
    <w:basedOn w:val="a"/>
    <w:rsid w:val="009D5554"/>
    <w:pPr>
      <w:pBdr>
        <w:bottom w:val="single" w:sz="6" w:space="29" w:color="E5E5E5"/>
      </w:pBdr>
      <w:spacing w:after="195"/>
      <w:jc w:val="both"/>
    </w:pPr>
  </w:style>
  <w:style w:type="paragraph" w:customStyle="1" w:styleId="docprops">
    <w:name w:val="doc__props"/>
    <w:basedOn w:val="a"/>
    <w:rsid w:val="009D5554"/>
    <w:pPr>
      <w:spacing w:after="223"/>
      <w:jc w:val="both"/>
    </w:pPr>
    <w:rPr>
      <w:rFonts w:ascii="Helvetica" w:hAnsi="Helvetica" w:cs="Helvetica"/>
      <w:sz w:val="20"/>
      <w:szCs w:val="20"/>
    </w:rPr>
  </w:style>
  <w:style w:type="paragraph" w:customStyle="1" w:styleId="doctype">
    <w:name w:val="doc__type"/>
    <w:basedOn w:val="a"/>
    <w:rsid w:val="009D5554"/>
    <w:pPr>
      <w:spacing w:before="96" w:after="120"/>
      <w:jc w:val="both"/>
    </w:pPr>
    <w:rPr>
      <w:rFonts w:ascii="Helvetica" w:hAnsi="Helvetica" w:cs="Helvetica"/>
      <w:caps/>
      <w:spacing w:val="15"/>
      <w:sz w:val="15"/>
      <w:szCs w:val="15"/>
    </w:rPr>
  </w:style>
  <w:style w:type="paragraph" w:customStyle="1" w:styleId="docpart">
    <w:name w:val="doc__part"/>
    <w:basedOn w:val="a"/>
    <w:rsid w:val="009D5554"/>
    <w:pPr>
      <w:spacing w:before="1228" w:after="997"/>
      <w:jc w:val="both"/>
    </w:pPr>
    <w:rPr>
      <w:rFonts w:ascii="Georgia" w:hAnsi="Georgia"/>
      <w:caps/>
      <w:spacing w:val="48"/>
      <w:sz w:val="39"/>
      <w:szCs w:val="39"/>
    </w:rPr>
  </w:style>
  <w:style w:type="paragraph" w:customStyle="1" w:styleId="docsection">
    <w:name w:val="doc__section"/>
    <w:basedOn w:val="a"/>
    <w:rsid w:val="009D5554"/>
    <w:pPr>
      <w:spacing w:before="1140" w:after="797"/>
      <w:jc w:val="both"/>
    </w:pPr>
    <w:rPr>
      <w:rFonts w:ascii="Georgia" w:hAnsi="Georgia"/>
      <w:sz w:val="42"/>
      <w:szCs w:val="42"/>
    </w:rPr>
  </w:style>
  <w:style w:type="paragraph" w:customStyle="1" w:styleId="docsection-name">
    <w:name w:val="doc__section-name"/>
    <w:basedOn w:val="a"/>
    <w:rsid w:val="009D5554"/>
    <w:pPr>
      <w:spacing w:after="223"/>
      <w:jc w:val="both"/>
    </w:pPr>
    <w:rPr>
      <w:rFonts w:ascii="Georgia" w:hAnsi="Georgia"/>
      <w:i/>
      <w:iCs/>
    </w:rPr>
  </w:style>
  <w:style w:type="paragraph" w:customStyle="1" w:styleId="docsubsection">
    <w:name w:val="doc__subsection"/>
    <w:basedOn w:val="a"/>
    <w:rsid w:val="009D5554"/>
    <w:pPr>
      <w:spacing w:before="1070" w:after="420"/>
      <w:jc w:val="both"/>
    </w:pPr>
    <w:rPr>
      <w:rFonts w:ascii="Helvetica" w:hAnsi="Helvetica" w:cs="Helvetica"/>
      <w:b/>
      <w:bCs/>
      <w:spacing w:val="-15"/>
      <w:sz w:val="36"/>
      <w:szCs w:val="36"/>
    </w:rPr>
  </w:style>
  <w:style w:type="paragraph" w:customStyle="1" w:styleId="docchapter">
    <w:name w:val="doc__chapter"/>
    <w:basedOn w:val="a"/>
    <w:rsid w:val="009D5554"/>
    <w:pPr>
      <w:spacing w:before="438" w:after="219"/>
      <w:jc w:val="both"/>
    </w:pPr>
    <w:rPr>
      <w:rFonts w:ascii="Georgia" w:hAnsi="Georgia"/>
      <w:sz w:val="35"/>
      <w:szCs w:val="35"/>
    </w:rPr>
  </w:style>
  <w:style w:type="paragraph" w:customStyle="1" w:styleId="docarticle">
    <w:name w:val="doc__article"/>
    <w:basedOn w:val="a"/>
    <w:rsid w:val="009D5554"/>
    <w:pPr>
      <w:spacing w:before="300" w:after="30"/>
      <w:jc w:val="both"/>
    </w:pPr>
    <w:rPr>
      <w:rFonts w:ascii="Helvetica" w:hAnsi="Helvetica" w:cs="Helvetica"/>
      <w:b/>
      <w:bCs/>
    </w:rPr>
  </w:style>
  <w:style w:type="paragraph" w:customStyle="1" w:styleId="docparagraph">
    <w:name w:val="doc__paragraph"/>
    <w:basedOn w:val="a"/>
    <w:rsid w:val="009D5554"/>
    <w:pPr>
      <w:spacing w:before="240" w:after="42"/>
      <w:jc w:val="both"/>
    </w:pPr>
    <w:rPr>
      <w:rFonts w:ascii="Georgia" w:hAnsi="Georgia"/>
      <w:sz w:val="35"/>
      <w:szCs w:val="35"/>
    </w:rPr>
  </w:style>
  <w:style w:type="paragraph" w:customStyle="1" w:styleId="docparagraph-name">
    <w:name w:val="doc__paragraph-name"/>
    <w:basedOn w:val="a"/>
    <w:rsid w:val="009D5554"/>
    <w:pPr>
      <w:spacing w:after="223"/>
      <w:jc w:val="both"/>
    </w:pPr>
    <w:rPr>
      <w:rFonts w:ascii="Georgia" w:hAnsi="Georgia"/>
      <w:i/>
      <w:iCs/>
    </w:rPr>
  </w:style>
  <w:style w:type="paragraph" w:customStyle="1" w:styleId="docsubparagraph">
    <w:name w:val="doc__subparagraph"/>
    <w:basedOn w:val="a"/>
    <w:rsid w:val="009D5554"/>
    <w:pPr>
      <w:spacing w:before="341" w:after="76"/>
      <w:jc w:val="both"/>
    </w:pPr>
    <w:rPr>
      <w:rFonts w:ascii="Helvetica" w:hAnsi="Helvetica" w:cs="Helvetica"/>
      <w:sz w:val="29"/>
      <w:szCs w:val="29"/>
    </w:rPr>
  </w:style>
  <w:style w:type="paragraph" w:customStyle="1" w:styleId="docuntyped">
    <w:name w:val="doc__untyped"/>
    <w:basedOn w:val="a"/>
    <w:rsid w:val="009D5554"/>
    <w:pPr>
      <w:spacing w:before="320" w:after="240"/>
      <w:jc w:val="both"/>
    </w:pPr>
    <w:rPr>
      <w:rFonts w:ascii="Helvetica" w:hAnsi="Helvetica" w:cs="Helvetica"/>
      <w:sz w:val="27"/>
      <w:szCs w:val="27"/>
    </w:rPr>
  </w:style>
  <w:style w:type="paragraph" w:customStyle="1" w:styleId="docnote">
    <w:name w:val="doc__note"/>
    <w:basedOn w:val="a"/>
    <w:rsid w:val="009D5554"/>
    <w:pPr>
      <w:spacing w:after="611"/>
      <w:ind w:left="873"/>
      <w:jc w:val="both"/>
    </w:pPr>
    <w:rPr>
      <w:rFonts w:ascii="Helvetica" w:hAnsi="Helvetica" w:cs="Helvetica"/>
      <w:sz w:val="17"/>
      <w:szCs w:val="17"/>
    </w:rPr>
  </w:style>
  <w:style w:type="paragraph" w:customStyle="1" w:styleId="doc-notes">
    <w:name w:val="doc-notes"/>
    <w:basedOn w:val="a"/>
    <w:rsid w:val="009D5554"/>
    <w:pPr>
      <w:spacing w:after="223"/>
      <w:jc w:val="both"/>
    </w:pPr>
    <w:rPr>
      <w:vanish/>
    </w:rPr>
  </w:style>
  <w:style w:type="paragraph" w:customStyle="1" w:styleId="docsignature">
    <w:name w:val="doc__signature"/>
    <w:basedOn w:val="a"/>
    <w:rsid w:val="009D5554"/>
    <w:pPr>
      <w:spacing w:before="223" w:after="223"/>
      <w:jc w:val="both"/>
    </w:pPr>
  </w:style>
  <w:style w:type="paragraph" w:customStyle="1" w:styleId="docquestion">
    <w:name w:val="doc__question"/>
    <w:basedOn w:val="a"/>
    <w:rsid w:val="009D5554"/>
    <w:pPr>
      <w:shd w:val="clear" w:color="auto" w:fill="FBF9EF"/>
      <w:spacing w:after="600"/>
      <w:jc w:val="both"/>
    </w:pPr>
  </w:style>
  <w:style w:type="paragraph" w:customStyle="1" w:styleId="docquestion-title">
    <w:name w:val="doc__question-title"/>
    <w:basedOn w:val="a"/>
    <w:rsid w:val="009D5554"/>
    <w:pPr>
      <w:spacing w:after="30"/>
      <w:jc w:val="both"/>
    </w:pPr>
    <w:rPr>
      <w:rFonts w:ascii="Helvetica" w:hAnsi="Helvetica" w:cs="Helvetica"/>
      <w:b/>
      <w:bCs/>
    </w:rPr>
  </w:style>
  <w:style w:type="paragraph" w:customStyle="1" w:styleId="doc-start">
    <w:name w:val="doc-start"/>
    <w:basedOn w:val="a"/>
    <w:rsid w:val="009D5554"/>
    <w:pPr>
      <w:spacing w:after="223"/>
      <w:jc w:val="both"/>
    </w:pPr>
  </w:style>
  <w:style w:type="paragraph" w:customStyle="1" w:styleId="docexpired">
    <w:name w:val="doc__expired"/>
    <w:basedOn w:val="a"/>
    <w:rsid w:val="009D5554"/>
    <w:pPr>
      <w:spacing w:after="223"/>
      <w:jc w:val="both"/>
    </w:pPr>
    <w:rPr>
      <w:color w:val="CCCCCC"/>
    </w:rPr>
  </w:style>
  <w:style w:type="paragraph" w:customStyle="1" w:styleId="content2">
    <w:name w:val="content2"/>
    <w:basedOn w:val="a"/>
    <w:rsid w:val="009D5554"/>
    <w:pPr>
      <w:spacing w:after="223"/>
      <w:jc w:val="both"/>
    </w:pPr>
    <w:rPr>
      <w:sz w:val="21"/>
      <w:szCs w:val="21"/>
    </w:rPr>
  </w:style>
  <w:style w:type="paragraph" w:customStyle="1" w:styleId="docarticle1">
    <w:name w:val="doc__article1"/>
    <w:basedOn w:val="a"/>
    <w:rsid w:val="009D5554"/>
    <w:pPr>
      <w:spacing w:before="120" w:after="30"/>
      <w:jc w:val="both"/>
    </w:pPr>
    <w:rPr>
      <w:rFonts w:ascii="Helvetica" w:hAnsi="Helvetica" w:cs="Helvetica"/>
      <w:b/>
      <w:bCs/>
    </w:rPr>
  </w:style>
  <w:style w:type="paragraph" w:customStyle="1" w:styleId="printredaction-line">
    <w:name w:val="print_redaction-line"/>
    <w:basedOn w:val="a"/>
    <w:rsid w:val="009D5554"/>
    <w:pPr>
      <w:spacing w:after="223"/>
      <w:jc w:val="both"/>
    </w:pPr>
  </w:style>
  <w:style w:type="character" w:customStyle="1" w:styleId="20">
    <w:name w:val="Заголовок 2 Знак"/>
    <w:basedOn w:val="a0"/>
    <w:link w:val="2"/>
    <w:uiPriority w:val="9"/>
    <w:semiHidden/>
    <w:rsid w:val="009D5554"/>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9D5554"/>
    <w:rPr>
      <w:color w:val="0000FF"/>
      <w:u w:val="single"/>
    </w:rPr>
  </w:style>
  <w:style w:type="character" w:styleId="a5">
    <w:name w:val="FollowedHyperlink"/>
    <w:basedOn w:val="a0"/>
    <w:uiPriority w:val="99"/>
    <w:semiHidden/>
    <w:unhideWhenUsed/>
    <w:rsid w:val="009D5554"/>
    <w:rPr>
      <w:color w:val="800080"/>
      <w:u w:val="single"/>
    </w:rPr>
  </w:style>
  <w:style w:type="character" w:customStyle="1" w:styleId="docuntyped-name">
    <w:name w:val="doc__untyped-name"/>
    <w:basedOn w:val="a0"/>
    <w:rsid w:val="009D5554"/>
  </w:style>
  <w:style w:type="character" w:customStyle="1" w:styleId="docuntyped-number">
    <w:name w:val="doc__untyped-number"/>
    <w:basedOn w:val="a0"/>
    <w:rsid w:val="009D5554"/>
  </w:style>
  <w:style w:type="character" w:customStyle="1" w:styleId="apple-converted-space">
    <w:name w:val="apple-converted-space"/>
    <w:basedOn w:val="a0"/>
    <w:rsid w:val="00BD1E39"/>
  </w:style>
  <w:style w:type="paragraph" w:customStyle="1" w:styleId="12">
    <w:name w:val="Обычный1"/>
    <w:rsid w:val="00FA3E20"/>
    <w:pPr>
      <w:spacing w:line="276" w:lineRule="auto"/>
    </w:pPr>
    <w:rPr>
      <w:rFonts w:ascii="Arial" w:eastAsia="Arial" w:hAnsi="Arial" w:cs="Arial"/>
      <w:sz w:val="22"/>
      <w:szCs w:val="22"/>
    </w:rPr>
  </w:style>
  <w:style w:type="paragraph" w:styleId="a6">
    <w:name w:val="Balloon Text"/>
    <w:basedOn w:val="a"/>
    <w:link w:val="a7"/>
    <w:uiPriority w:val="99"/>
    <w:semiHidden/>
    <w:unhideWhenUsed/>
    <w:rsid w:val="004E491D"/>
    <w:rPr>
      <w:rFonts w:ascii="Segoe UI" w:hAnsi="Segoe UI" w:cs="Segoe UI"/>
      <w:sz w:val="18"/>
      <w:szCs w:val="18"/>
    </w:rPr>
  </w:style>
  <w:style w:type="character" w:customStyle="1" w:styleId="a7">
    <w:name w:val="Текст выноски Знак"/>
    <w:basedOn w:val="a0"/>
    <w:link w:val="a6"/>
    <w:uiPriority w:val="99"/>
    <w:semiHidden/>
    <w:rsid w:val="004E491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76988">
      <w:marLeft w:val="0"/>
      <w:marRight w:val="0"/>
      <w:marTop w:val="750"/>
      <w:marBottom w:val="0"/>
      <w:divBdr>
        <w:top w:val="none" w:sz="0" w:space="0" w:color="auto"/>
        <w:left w:val="none" w:sz="0" w:space="0" w:color="auto"/>
        <w:bottom w:val="none" w:sz="0" w:space="0" w:color="auto"/>
        <w:right w:val="none" w:sz="0" w:space="0" w:color="auto"/>
      </w:divBdr>
    </w:div>
    <w:div w:id="1513493200">
      <w:marLeft w:val="0"/>
      <w:marRight w:val="3"/>
      <w:marTop w:val="0"/>
      <w:marBottom w:val="0"/>
      <w:divBdr>
        <w:top w:val="none" w:sz="0" w:space="0" w:color="auto"/>
        <w:left w:val="none" w:sz="0" w:space="0" w:color="auto"/>
        <w:bottom w:val="none" w:sz="0" w:space="0" w:color="auto"/>
        <w:right w:val="none" w:sz="0" w:space="0" w:color="auto"/>
      </w:divBdr>
      <w:divsChild>
        <w:div w:id="973293308">
          <w:marLeft w:val="0"/>
          <w:marRight w:val="0"/>
          <w:marTop w:val="465"/>
          <w:marBottom w:val="0"/>
          <w:divBdr>
            <w:top w:val="none" w:sz="0" w:space="0" w:color="auto"/>
            <w:left w:val="none" w:sz="0" w:space="0" w:color="auto"/>
            <w:bottom w:val="none" w:sz="0" w:space="0" w:color="auto"/>
            <w:right w:val="none" w:sz="0" w:space="0" w:color="auto"/>
          </w:divBdr>
          <w:divsChild>
            <w:div w:id="1216235200">
              <w:marLeft w:val="0"/>
              <w:marRight w:val="0"/>
              <w:marTop w:val="320"/>
              <w:marBottom w:val="240"/>
              <w:divBdr>
                <w:top w:val="none" w:sz="0" w:space="0" w:color="auto"/>
                <w:left w:val="none" w:sz="0" w:space="0" w:color="auto"/>
                <w:bottom w:val="none" w:sz="0" w:space="0" w:color="auto"/>
                <w:right w:val="none" w:sz="0" w:space="0" w:color="auto"/>
              </w:divBdr>
            </w:div>
            <w:div w:id="1327398896">
              <w:marLeft w:val="0"/>
              <w:marRight w:val="0"/>
              <w:marTop w:val="320"/>
              <w:marBottom w:val="240"/>
              <w:divBdr>
                <w:top w:val="none" w:sz="0" w:space="0" w:color="auto"/>
                <w:left w:val="none" w:sz="0" w:space="0" w:color="auto"/>
                <w:bottom w:val="none" w:sz="0" w:space="0" w:color="auto"/>
                <w:right w:val="none" w:sz="0" w:space="0" w:color="auto"/>
              </w:divBdr>
            </w:div>
            <w:div w:id="982152786">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41ADD-2F5B-489D-9EAE-0D2A7351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3227</Words>
  <Characters>18396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Приёмная</cp:lastModifiedBy>
  <cp:revision>19</cp:revision>
  <cp:lastPrinted>2024-05-14T03:53:00Z</cp:lastPrinted>
  <dcterms:created xsi:type="dcterms:W3CDTF">2021-07-07T11:27:00Z</dcterms:created>
  <dcterms:modified xsi:type="dcterms:W3CDTF">2024-05-14T03:54:00Z</dcterms:modified>
</cp:coreProperties>
</file>