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D5" w:rsidRDefault="001B0AD5" w:rsidP="001B0A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1B0AD5" w:rsidRDefault="001B0AD5" w:rsidP="001B0AD5">
      <w:pPr>
        <w:spacing w:after="0"/>
        <w:jc w:val="center"/>
        <w:rPr>
          <w:b/>
          <w:sz w:val="24"/>
          <w:szCs w:val="24"/>
        </w:rPr>
      </w:pPr>
    </w:p>
    <w:p w:rsidR="001B0AD5" w:rsidRDefault="001B0AD5" w:rsidP="001B0AD5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tbl>
      <w:tblPr>
        <w:tblStyle w:val="af6"/>
        <w:tblpPr w:leftFromText="180" w:rightFromText="180" w:vertAnchor="text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C84F48" w:rsidTr="009F2D75">
        <w:trPr>
          <w:trHeight w:val="2684"/>
        </w:trPr>
        <w:tc>
          <w:tcPr>
            <w:tcW w:w="7338" w:type="dxa"/>
          </w:tcPr>
          <w:p w:rsidR="00C84F48" w:rsidRDefault="00C84F48" w:rsidP="009F2D75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Приложение 1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к Программе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Государственной итоговой аттестации выпускников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по специальности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(очная форма)</w:t>
            </w:r>
          </w:p>
          <w:p w:rsidR="00C84F48" w:rsidRPr="00EE62BA" w:rsidRDefault="00C84F48" w:rsidP="009F2D75">
            <w:pPr>
              <w:keepNext/>
              <w:keepLines/>
              <w:suppressAutoHyphens/>
              <w:jc w:val="right"/>
              <w:rPr>
                <w:rFonts w:eastAsia="Times New Roman"/>
              </w:rPr>
            </w:pPr>
          </w:p>
          <w:p w:rsidR="00C84F48" w:rsidRDefault="00C84F48" w:rsidP="009F2D75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1B0AD5" w:rsidRPr="00625B8E" w:rsidRDefault="001B0AD5" w:rsidP="001B0AD5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B0AD5" w:rsidRPr="00625B8E" w:rsidRDefault="001B0AD5" w:rsidP="001B0AD5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B0AD5" w:rsidRDefault="001B0AD5" w:rsidP="00C84F4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1B0AD5" w:rsidRDefault="001B0AD5" w:rsidP="001B0AD5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по программе подготовки </w:t>
      </w:r>
      <w:r w:rsidR="00C84F48">
        <w:rPr>
          <w:rFonts w:ascii="Times New Roman" w:hAnsi="Times New Roman"/>
          <w:b/>
          <w:sz w:val="28"/>
        </w:rPr>
        <w:t>с</w:t>
      </w:r>
      <w:r w:rsidR="006A0B4C">
        <w:rPr>
          <w:rFonts w:ascii="Times New Roman" w:hAnsi="Times New Roman"/>
          <w:b/>
          <w:sz w:val="28"/>
        </w:rPr>
        <w:t xml:space="preserve">пециалистов среднего звена </w:t>
      </w:r>
    </w:p>
    <w:p w:rsidR="001B0AD5" w:rsidRPr="00CB2A4E" w:rsidRDefault="001B0AD5" w:rsidP="001B0AD5">
      <w:pPr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13.02.11 ТЕХНИЧЕСКАЯ ЭКСПЛУАТАЦИЯ И ОБСЛУЖИВАНИЕ </w:t>
      </w:r>
      <w:proofErr w:type="gramStart"/>
      <w:r w:rsidRPr="00CB2A4E">
        <w:rPr>
          <w:rFonts w:ascii="Times New Roman" w:hAnsi="Times New Roman"/>
          <w:b/>
          <w:spacing w:val="-2"/>
          <w:sz w:val="28"/>
          <w:szCs w:val="28"/>
        </w:rPr>
        <w:t>ЭЛЕКТРИЧЕСКОГО</w:t>
      </w:r>
      <w:proofErr w:type="gramEnd"/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 И ЭЛЕКТРОМЕХАНИЧЕСКОГО </w:t>
      </w:r>
    </w:p>
    <w:p w:rsidR="001B0AD5" w:rsidRPr="00CB2A4E" w:rsidRDefault="001B0AD5" w:rsidP="001B0AD5">
      <w:pPr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ОБОРУДОВАНИЯ (по отраслям) 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E879AB">
        <w:rPr>
          <w:rFonts w:ascii="Times New Roman" w:hAnsi="Times New Roman"/>
          <w:b/>
          <w:color w:val="000000"/>
          <w:sz w:val="28"/>
          <w:szCs w:val="28"/>
        </w:rPr>
        <w:t>(форма</w:t>
      </w:r>
      <w:r w:rsidRPr="000D625B">
        <w:rPr>
          <w:rFonts w:ascii="Times New Roman" w:hAnsi="Times New Roman"/>
          <w:b/>
          <w:color w:val="000000"/>
          <w:sz w:val="28"/>
          <w:szCs w:val="28"/>
        </w:rPr>
        <w:t xml:space="preserve"> очная)</w:t>
      </w:r>
    </w:p>
    <w:p w:rsidR="001B0AD5" w:rsidRPr="003461ED" w:rsidRDefault="001B0AD5" w:rsidP="001B0AD5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           </w:t>
      </w:r>
    </w:p>
    <w:p w:rsidR="001B0AD5" w:rsidRDefault="001B0AD5" w:rsidP="001B0AD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1B0AD5" w:rsidRDefault="001B0AD5" w:rsidP="001B0AD5">
      <w:pPr>
        <w:rPr>
          <w:rFonts w:ascii="Times New Roman" w:hAnsi="Times New Roman"/>
          <w:sz w:val="36"/>
          <w:szCs w:val="36"/>
        </w:rPr>
      </w:pPr>
    </w:p>
    <w:p w:rsidR="001B0AD5" w:rsidRPr="00BA5D9E" w:rsidRDefault="001B0AD5" w:rsidP="001B0AD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1B0AD5" w:rsidRDefault="001B0AD5" w:rsidP="001B0AD5">
      <w:pPr>
        <w:rPr>
          <w:rFonts w:ascii="Times New Roman" w:hAnsi="Times New Roman"/>
          <w:sz w:val="28"/>
          <w:szCs w:val="28"/>
        </w:rPr>
      </w:pPr>
    </w:p>
    <w:p w:rsidR="001B0AD5" w:rsidRDefault="001B0AD5" w:rsidP="001B0AD5">
      <w:pPr>
        <w:jc w:val="center"/>
        <w:rPr>
          <w:rFonts w:ascii="Times New Roman" w:hAnsi="Times New Roman"/>
          <w:sz w:val="28"/>
          <w:szCs w:val="28"/>
        </w:rPr>
      </w:pPr>
    </w:p>
    <w:p w:rsidR="001B0AD5" w:rsidRPr="002269B1" w:rsidRDefault="001B0AD5" w:rsidP="002269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9B1">
        <w:rPr>
          <w:rFonts w:ascii="Times New Roman" w:hAnsi="Times New Roman"/>
          <w:sz w:val="24"/>
          <w:szCs w:val="24"/>
        </w:rPr>
        <w:t>Карпинск</w:t>
      </w:r>
    </w:p>
    <w:p w:rsidR="001B0AD5" w:rsidRPr="00CC03F4" w:rsidRDefault="001B0AD5" w:rsidP="002269B1">
      <w:pPr>
        <w:spacing w:after="0"/>
        <w:jc w:val="center"/>
        <w:rPr>
          <w:rFonts w:ascii="Times New Roman" w:hAnsi="Times New Roman"/>
          <w:sz w:val="28"/>
          <w:szCs w:val="28"/>
        </w:rPr>
        <w:sectPr w:rsidR="001B0AD5" w:rsidRPr="00CC03F4" w:rsidSect="00725BEC">
          <w:footerReference w:type="default" r:id="rId9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2269B1">
        <w:rPr>
          <w:rFonts w:ascii="Times New Roman" w:hAnsi="Times New Roman"/>
          <w:sz w:val="24"/>
          <w:szCs w:val="24"/>
        </w:rPr>
        <w:t>2024</w:t>
      </w: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1B0AD5" w:rsidRPr="00226F87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B0AD5" w:rsidRPr="00226F87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Авторы:  </w:t>
      </w:r>
    </w:p>
    <w:p w:rsidR="001B0AD5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С.Б.Попова</w:t>
      </w:r>
      <w:r w:rsidRPr="00226F87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C36117" w:rsidRPr="00226F87" w:rsidRDefault="00C36117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А.Н.Абрамов – преподаватель дисциплин профессионального цикла </w:t>
      </w:r>
    </w:p>
    <w:p w:rsidR="001B0AD5" w:rsidRPr="00226F87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0AD5" w:rsidRPr="007D19E3" w:rsidRDefault="001B0AD5" w:rsidP="001B0AD5">
      <w:pPr>
        <w:tabs>
          <w:tab w:val="left" w:pos="5310"/>
        </w:tabs>
        <w:spacing w:after="0" w:line="360" w:lineRule="auto"/>
        <w:ind w:left="426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226F87" w:rsidRDefault="001B0AD5" w:rsidP="001B0AD5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8"/>
        </w:rPr>
      </w:pPr>
      <w:r w:rsidRPr="006A21A3">
        <w:rPr>
          <w:rFonts w:ascii="Times New Roman" w:hAnsi="Times New Roman"/>
          <w:sz w:val="24"/>
          <w:szCs w:val="24"/>
        </w:rPr>
        <w:br w:type="page"/>
      </w:r>
      <w:r w:rsidRPr="00226F87">
        <w:rPr>
          <w:rFonts w:ascii="Times New Roman" w:hAnsi="Times New Roman"/>
          <w:sz w:val="24"/>
          <w:szCs w:val="28"/>
        </w:rPr>
        <w:lastRenderedPageBreak/>
        <w:t xml:space="preserve">          </w:t>
      </w:r>
      <w:r w:rsidRPr="00226F87">
        <w:rPr>
          <w:rFonts w:ascii="Times New Roman" w:hAnsi="Times New Roman"/>
          <w:b/>
          <w:sz w:val="24"/>
          <w:szCs w:val="28"/>
        </w:rPr>
        <w:t>1 НОРМАТИВНЫЕ ОСНОВАНИЯ</w:t>
      </w:r>
    </w:p>
    <w:p w:rsidR="001B0AD5" w:rsidRPr="00226F87" w:rsidRDefault="001B0AD5" w:rsidP="001B0AD5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0D625B">
        <w:rPr>
          <w:rFonts w:ascii="Times New Roman" w:hAnsi="Times New Roman"/>
          <w:b/>
          <w:sz w:val="24"/>
          <w:szCs w:val="24"/>
        </w:rPr>
        <w:t xml:space="preserve"> </w:t>
      </w:r>
      <w:r w:rsidRPr="000D625B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1B0AD5" w:rsidRPr="00F9082E" w:rsidRDefault="001B0AD5" w:rsidP="001B0AD5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1B0AD5" w:rsidRPr="00F9082E" w:rsidRDefault="001B0AD5" w:rsidP="001B0AD5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1B0AD5" w:rsidRPr="00F9082E" w:rsidRDefault="001B0AD5" w:rsidP="001B0AD5">
      <w:pPr>
        <w:pStyle w:val="af1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изменениями 2020 года);</w:t>
      </w:r>
    </w:p>
    <w:p w:rsidR="001B0AD5" w:rsidRPr="0092082C" w:rsidRDefault="001B0AD5" w:rsidP="001B0AD5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</w:t>
      </w:r>
      <w:r w:rsidRPr="0092082C">
        <w:rPr>
          <w:rFonts w:ascii="Times New Roman" w:hAnsi="Times New Roman"/>
          <w:sz w:val="24"/>
          <w:szCs w:val="24"/>
        </w:rPr>
        <w:t>(утв. приказом Министерства образования и науки Российской Федерации от 08 ноября 2022 г. № 800) с изменениями на 24 апреля 2024 года.</w:t>
      </w:r>
    </w:p>
    <w:p w:rsidR="001B0AD5" w:rsidRPr="00E95C9A" w:rsidRDefault="001B0AD5" w:rsidP="001B0AD5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</w:t>
      </w:r>
      <w:r w:rsidRPr="00E95C9A">
        <w:rPr>
          <w:rFonts w:ascii="Times New Roman" w:hAnsi="Times New Roman"/>
          <w:sz w:val="24"/>
          <w:szCs w:val="24"/>
        </w:rPr>
        <w:t>(рассмотрен на заседании педагогического совета 3 ноября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2024 года протокол № 18, утверждён приказом директора техникума от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6ноября</w:t>
      </w:r>
      <w:r w:rsidRPr="00E95C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C9A">
        <w:rPr>
          <w:rFonts w:ascii="Times New Roman" w:hAnsi="Times New Roman"/>
          <w:sz w:val="24"/>
          <w:szCs w:val="24"/>
        </w:rPr>
        <w:t>2024 года №281);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C65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среднего профессионального образования специальности 15.02.08 «Техническая эксплуатация и обслуживание электрического и электромеханического оборудования (по отраслям)», утверждённый приказом Министерства образования и науки РФ от 7 декабря 2017 г. N 1196 "Об утверждении федерального государственного образовательного стандарта среднего 4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 с изменениями и дополнениями</w:t>
      </w:r>
      <w:proofErr w:type="gramEnd"/>
      <w:r w:rsidRPr="001E2C65">
        <w:rPr>
          <w:rFonts w:ascii="Times New Roman" w:hAnsi="Times New Roman"/>
          <w:sz w:val="24"/>
          <w:szCs w:val="24"/>
        </w:rPr>
        <w:t xml:space="preserve"> от 01.09.2022г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4590">
        <w:rPr>
          <w:rFonts w:ascii="Times New Roman" w:hAnsi="Times New Roman"/>
          <w:sz w:val="24"/>
          <w:szCs w:val="24"/>
        </w:rPr>
        <w:t xml:space="preserve">календарный учебный график на 2024-2025 учебный год, утвержденный приказом </w:t>
      </w:r>
    </w:p>
    <w:p w:rsidR="001B0AD5" w:rsidRDefault="001B0AD5" w:rsidP="001B0AD5">
      <w:pPr>
        <w:spacing w:after="0"/>
        <w:ind w:left="1"/>
        <w:contextualSpacing/>
        <w:jc w:val="both"/>
        <w:rPr>
          <w:rFonts w:ascii="Times New Roman" w:hAnsi="Times New Roman"/>
          <w:sz w:val="24"/>
          <w:szCs w:val="24"/>
        </w:rPr>
      </w:pPr>
      <w:r w:rsidRPr="00D04590">
        <w:rPr>
          <w:rFonts w:ascii="Times New Roman" w:hAnsi="Times New Roman"/>
          <w:sz w:val="24"/>
          <w:szCs w:val="24"/>
        </w:rPr>
        <w:t xml:space="preserve">директора ГАПОУ </w:t>
      </w:r>
      <w:proofErr w:type="gramStart"/>
      <w:r w:rsidRPr="00D04590">
        <w:rPr>
          <w:rFonts w:ascii="Times New Roman" w:hAnsi="Times New Roman"/>
          <w:sz w:val="24"/>
          <w:szCs w:val="24"/>
        </w:rPr>
        <w:t>СО</w:t>
      </w:r>
      <w:proofErr w:type="gramEnd"/>
      <w:r w:rsidRPr="00D04590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от 30.08.2024 г № 189. 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E2C65">
        <w:rPr>
          <w:rFonts w:ascii="Times New Roman" w:hAnsi="Times New Roman"/>
          <w:sz w:val="24"/>
          <w:szCs w:val="24"/>
        </w:rPr>
        <w:t xml:space="preserve">профессиональный стандарт «Слесарь-электрик», утвержденный Министерством труда и социальной защиты РФ от 28.09.2020 г. №660-н; 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2C65">
        <w:rPr>
          <w:rFonts w:ascii="Times New Roman" w:hAnsi="Times New Roman"/>
          <w:sz w:val="24"/>
          <w:szCs w:val="24"/>
        </w:rPr>
        <w:t xml:space="preserve">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13.02.11 «Техническая эксплуатация и обслуживание электрического и электромеханического оборудования (по отраслям)». </w:t>
      </w:r>
    </w:p>
    <w:p w:rsidR="001B0AD5" w:rsidRPr="000D625B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- Программа Государственной итоговой аттестации выпускников ГАПОУ </w:t>
      </w:r>
      <w:proofErr w:type="gramStart"/>
      <w:r w:rsidRPr="000D625B">
        <w:rPr>
          <w:rFonts w:ascii="Times New Roman" w:hAnsi="Times New Roman"/>
          <w:sz w:val="24"/>
          <w:szCs w:val="24"/>
        </w:rPr>
        <w:t>СО</w:t>
      </w:r>
      <w:proofErr w:type="gramEnd"/>
      <w:r w:rsidRPr="000D625B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в 202</w:t>
      </w:r>
      <w:r>
        <w:rPr>
          <w:rFonts w:ascii="Times New Roman" w:hAnsi="Times New Roman"/>
          <w:sz w:val="24"/>
          <w:szCs w:val="24"/>
        </w:rPr>
        <w:t>4</w:t>
      </w:r>
      <w:r w:rsidRPr="000D625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="00356D11">
        <w:rPr>
          <w:rFonts w:ascii="Times New Roman" w:hAnsi="Times New Roman"/>
          <w:sz w:val="24"/>
          <w:szCs w:val="24"/>
        </w:rPr>
        <w:t xml:space="preserve"> </w:t>
      </w:r>
      <w:r w:rsidRPr="000D625B">
        <w:rPr>
          <w:rFonts w:ascii="Times New Roman" w:hAnsi="Times New Roman"/>
          <w:sz w:val="24"/>
          <w:szCs w:val="24"/>
        </w:rPr>
        <w:t xml:space="preserve">учебном году по </w:t>
      </w:r>
      <w:r w:rsidR="00356D11">
        <w:rPr>
          <w:rFonts w:ascii="Times New Roman" w:hAnsi="Times New Roman"/>
          <w:sz w:val="24"/>
          <w:szCs w:val="24"/>
        </w:rPr>
        <w:t xml:space="preserve">специальности </w:t>
      </w:r>
      <w:r w:rsidRPr="000D625B">
        <w:rPr>
          <w:rFonts w:ascii="Times New Roman" w:hAnsi="Times New Roman"/>
          <w:sz w:val="24"/>
          <w:szCs w:val="24"/>
        </w:rPr>
        <w:t xml:space="preserve"> </w:t>
      </w:r>
      <w:r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0D625B">
        <w:rPr>
          <w:rFonts w:ascii="Times New Roman" w:hAnsi="Times New Roman"/>
          <w:sz w:val="24"/>
          <w:szCs w:val="24"/>
        </w:rPr>
        <w:t>, утверждённая приказом № 2</w:t>
      </w:r>
      <w:r>
        <w:rPr>
          <w:rFonts w:ascii="Times New Roman" w:hAnsi="Times New Roman"/>
          <w:sz w:val="24"/>
          <w:szCs w:val="24"/>
        </w:rPr>
        <w:t>81</w:t>
      </w:r>
      <w:r w:rsidRPr="000D625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6</w:t>
      </w:r>
      <w:r w:rsidRPr="000D625B">
        <w:rPr>
          <w:rFonts w:ascii="Times New Roman" w:hAnsi="Times New Roman"/>
          <w:sz w:val="24"/>
          <w:szCs w:val="24"/>
        </w:rPr>
        <w:t>.11. 202</w:t>
      </w:r>
      <w:r>
        <w:rPr>
          <w:rFonts w:ascii="Times New Roman" w:hAnsi="Times New Roman"/>
          <w:sz w:val="24"/>
          <w:szCs w:val="24"/>
        </w:rPr>
        <w:t>4</w:t>
      </w:r>
      <w:r w:rsidR="00F43375">
        <w:rPr>
          <w:rFonts w:ascii="Times New Roman" w:hAnsi="Times New Roman"/>
          <w:sz w:val="24"/>
          <w:szCs w:val="24"/>
        </w:rPr>
        <w:t xml:space="preserve"> </w:t>
      </w:r>
      <w:r w:rsidRPr="000D625B">
        <w:rPr>
          <w:rFonts w:ascii="Times New Roman" w:hAnsi="Times New Roman"/>
          <w:sz w:val="24"/>
          <w:szCs w:val="24"/>
        </w:rPr>
        <w:t>года.</w:t>
      </w:r>
    </w:p>
    <w:p w:rsidR="001B0AD5" w:rsidRDefault="001B0AD5" w:rsidP="001B0AD5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00"/>
        </w:rPr>
      </w:pPr>
    </w:p>
    <w:p w:rsidR="001B0AD5" w:rsidRDefault="001B0AD5" w:rsidP="001B0AD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D38" w:rsidRPr="004B4AC6" w:rsidRDefault="001E0D38" w:rsidP="001B0AD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AD5" w:rsidRPr="00226F87" w:rsidRDefault="001B0AD5" w:rsidP="001B0AD5">
      <w:pPr>
        <w:pStyle w:val="af1"/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2 ОБЩИЕ ПОЛОЖЕНИЯ</w:t>
      </w:r>
    </w:p>
    <w:p w:rsidR="001B0AD5" w:rsidRPr="00226F87" w:rsidRDefault="001B0AD5" w:rsidP="001B0AD5">
      <w:pPr>
        <w:pStyle w:val="ConsPlusNormal"/>
        <w:tabs>
          <w:tab w:val="left" w:pos="4215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226F87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226F87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226F87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226F87">
        <w:rPr>
          <w:rFonts w:ascii="Times New Roman" w:hAnsi="Times New Roman"/>
          <w:sz w:val="24"/>
          <w:szCs w:val="24"/>
        </w:rPr>
        <w:t>.</w:t>
      </w: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226F87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1B0AD5" w:rsidRPr="00226F87" w:rsidRDefault="001B0AD5" w:rsidP="001B0AD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 экзамена;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дипломного проекта (далее ДП)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0E15B1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17B4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 в виде дипломного проекта и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специальности </w:t>
      </w:r>
      <w:r w:rsidR="000E15B1" w:rsidRPr="001E2C65"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t>. Уровень демонстрационного экзамена – базовый.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2 модуля.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</w:t>
      </w:r>
      <w:r w:rsidR="000E15B1" w:rsidRPr="000E15B1">
        <w:rPr>
          <w:rFonts w:ascii="Times New Roman" w:hAnsi="Times New Roman"/>
          <w:sz w:val="24"/>
          <w:szCs w:val="24"/>
        </w:rPr>
        <w:t>КОД 13.02.11-</w:t>
      </w:r>
      <w:r w:rsidR="000E15B1" w:rsidRPr="000E15B1">
        <w:rPr>
          <w:rFonts w:ascii="Times New Roman" w:hAnsi="Times New Roman"/>
          <w:sz w:val="24"/>
          <w:szCs w:val="24"/>
        </w:rPr>
        <w:lastRenderedPageBreak/>
        <w:t>2-2025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профильного уровней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0E15B1" w:rsidRDefault="000E15B1" w:rsidP="009F17B4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1. Организация простых работ по техническому обслуживанию и ремонту электрического и электромеханического оборудования. </w:t>
      </w:r>
    </w:p>
    <w:p w:rsidR="000E15B1" w:rsidRPr="000E15B1" w:rsidRDefault="000E15B1" w:rsidP="009F17B4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Участнику необходимо устранить выявленные неисправности на собранной схеме управления установки «Реверсивного пуска асинхронного двигателя с короткозамкнутым ротором (АД с КР)» (без подачи напряжения), отметить их на принципиальной схеме и оформить в протоколе. Осуществить проверку соответствия собранной схемы техническому заданию, выполнить необходимые подключения электрических аппаратов в щите управления или внешнем оборудовании в зависимости от варианта задания, собрать и подключить питающий кабель к двигателю, провести диагностику двигателя перед подключением к щиту управления. По результатам работы оформить техническую документацию. По окончанию выполнения задания доложить экспертам о готовности установки к подаче напряжения. При проведении работ необходимо применять правила охраны труда при выполнении работ в электроустановках.</w:t>
      </w:r>
    </w:p>
    <w:p w:rsidR="000E15B1" w:rsidRDefault="000E15B1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2: Выполнение сервисного обслуживания бытовых машин и приборов. </w:t>
      </w:r>
    </w:p>
    <w:p w:rsidR="000E15B1" w:rsidRPr="000E15B1" w:rsidRDefault="000E15B1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Выполнить сервисное обслуживание (разборку, чистку, </w:t>
      </w:r>
      <w:proofErr w:type="spellStart"/>
      <w:r w:rsidRPr="000E1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дефектовку</w:t>
      </w:r>
      <w:proofErr w:type="spellEnd"/>
      <w:r w:rsidRPr="000E15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масляного обогревателя, используя приспособления и запасные части. Выполнить замену терморегулятора (регулятора мощности, лампы индикации, провода подвода питания). Оформить Акт ремонта масляного обогревателя. Произвести проверку электрической части на обрыв и отсутствие замыкания на корпус с помощью замеров сопротивления. Выполнит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сборку масляного обогревателя.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задания</w:t>
      </w:r>
      <w:r w:rsidR="00CD1C10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s1027" style="position:absolute;left:0;text-align:left;margin-left:1in;margin-top:20.8pt;width:436.5pt;height:16.45pt;z-index:-251651072;mso-position-horizontal-relative:page;mso-position-vertical-relative:text" stroked="f">
            <w10:wrap anchorx="page"/>
          </v:rect>
        </w:pic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  <w:r w:rsidRPr="00226F87">
        <w:rPr>
          <w:rFonts w:ascii="Times New Roman" w:hAnsi="Times New Roman"/>
          <w:sz w:val="24"/>
          <w:szCs w:val="24"/>
        </w:rPr>
        <w:t xml:space="preserve"> Каждый модуль оценивается отдельно.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подготовки и защиты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дипломного проекта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226F87">
        <w:rPr>
          <w:rStyle w:val="FontStyle66"/>
          <w:sz w:val="24"/>
          <w:szCs w:val="24"/>
        </w:rPr>
        <w:t xml:space="preserve">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 в условиях производства промышленных предприятий ГО Карпинск.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Style w:val="FontStyle66"/>
          <w:sz w:val="24"/>
          <w:szCs w:val="24"/>
        </w:rPr>
        <w:t xml:space="preserve">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</w:t>
      </w:r>
      <w:r w:rsidR="000E15B1">
        <w:rPr>
          <w:rFonts w:ascii="Times New Roman" w:hAnsi="Times New Roman"/>
          <w:sz w:val="24"/>
          <w:szCs w:val="24"/>
        </w:rPr>
        <w:t>»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Выполненный дипломный проект в целом должен: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разработанному заданию;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 </w:t>
      </w:r>
      <w:hyperlink r:id="rId10" w:anchor="/document/5632903/entry/3" w:history="1">
        <w:r w:rsidRPr="00226F87">
          <w:rPr>
            <w:rFonts w:ascii="Times New Roman" w:hAnsi="Times New Roman"/>
            <w:sz w:val="24"/>
            <w:szCs w:val="24"/>
          </w:rPr>
          <w:t>ФГОС</w:t>
        </w:r>
      </w:hyperlink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 СПО.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Style w:val="FontStyle66"/>
          <w:sz w:val="24"/>
          <w:szCs w:val="24"/>
        </w:rPr>
        <w:t>Защита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оценки освоения общих и профессиональных компетенций выпускниками ГАПОУ </w:t>
      </w:r>
      <w:proofErr w:type="gramStart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по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66076F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</w:t>
      </w:r>
      <w:r w:rsidRPr="00226F87">
        <w:rPr>
          <w:rFonts w:ascii="Times New Roman" w:hAnsi="Times New Roman"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Цель </w:t>
      </w:r>
      <w:r w:rsidRPr="00226F87">
        <w:rPr>
          <w:rStyle w:val="FontStyle66"/>
          <w:sz w:val="24"/>
          <w:szCs w:val="24"/>
        </w:rPr>
        <w:t>выполнения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0E15B1" w:rsidRDefault="00993CFA" w:rsidP="000E15B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0E15B1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0E15B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</w:t>
      </w:r>
      <w:r w:rsidR="000E15B1">
        <w:rPr>
          <w:rFonts w:ascii="Times New Roman" w:hAnsi="Times New Roman"/>
          <w:sz w:val="24"/>
          <w:szCs w:val="24"/>
        </w:rPr>
        <w:t>т</w:t>
      </w:r>
      <w:r w:rsidR="000E15B1" w:rsidRPr="001E2C65">
        <w:rPr>
          <w:rFonts w:ascii="Times New Roman" w:hAnsi="Times New Roman"/>
          <w:sz w:val="24"/>
          <w:szCs w:val="24"/>
        </w:rPr>
        <w:t>ехническ</w:t>
      </w:r>
      <w:r w:rsidR="000E15B1">
        <w:rPr>
          <w:rFonts w:ascii="Times New Roman" w:hAnsi="Times New Roman"/>
          <w:sz w:val="24"/>
          <w:szCs w:val="24"/>
        </w:rPr>
        <w:t>ой эксплуатации и обслуживания</w:t>
      </w:r>
      <w:r w:rsidR="000E15B1" w:rsidRPr="001E2C65">
        <w:rPr>
          <w:rFonts w:ascii="Times New Roman" w:hAnsi="Times New Roman"/>
          <w:sz w:val="24"/>
          <w:szCs w:val="24"/>
        </w:rPr>
        <w:t xml:space="preserve"> электрического и электромеханическо</w:t>
      </w:r>
      <w:r w:rsidR="000E15B1">
        <w:rPr>
          <w:rFonts w:ascii="Times New Roman" w:hAnsi="Times New Roman"/>
          <w:sz w:val="24"/>
          <w:szCs w:val="24"/>
        </w:rPr>
        <w:t>го оборудования</w:t>
      </w:r>
      <w:r w:rsidRPr="00226F87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Основными критериями при определении оценки за выполнение дипломного проекта студентом для руководителя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являются: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- соответствие состава и объема выполнения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студента заданию,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профессиональных знаний и умений студента, уровень его профессионального мышления,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- умение студента работать со справочной литературой, нормативными источниками и документацией,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993CFA" w:rsidRPr="00226F87" w:rsidRDefault="00993CFA" w:rsidP="00993CFA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 принятых в работе решений, практическая и научная значимость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Требования к </w:t>
      </w:r>
      <w:r w:rsidR="004B16AF">
        <w:rPr>
          <w:rFonts w:ascii="Times New Roman" w:hAnsi="Times New Roman"/>
          <w:sz w:val="24"/>
          <w:szCs w:val="24"/>
        </w:rPr>
        <w:t xml:space="preserve">дипломному проекту </w:t>
      </w:r>
      <w:r w:rsidRPr="00226F87">
        <w:rPr>
          <w:rFonts w:ascii="Times New Roman" w:hAnsi="Times New Roman"/>
          <w:sz w:val="24"/>
          <w:szCs w:val="24"/>
        </w:rPr>
        <w:t xml:space="preserve">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="006D10D4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Тема, задание на выполнение дипломного проекта направлены на </w:t>
      </w:r>
      <w:r w:rsidR="00F70700">
        <w:rPr>
          <w:rFonts w:ascii="Times New Roman" w:hAnsi="Times New Roman"/>
          <w:sz w:val="24"/>
          <w:szCs w:val="24"/>
        </w:rPr>
        <w:t>с</w:t>
      </w:r>
      <w:r w:rsidR="00F70700" w:rsidRPr="00F70700">
        <w:rPr>
          <w:rFonts w:ascii="Times New Roman" w:hAnsi="Times New Roman"/>
          <w:sz w:val="24"/>
          <w:szCs w:val="24"/>
        </w:rPr>
        <w:t xml:space="preserve">овершенствование </w:t>
      </w:r>
      <w:r w:rsidR="00F70700">
        <w:rPr>
          <w:rFonts w:ascii="Times New Roman" w:hAnsi="Times New Roman"/>
          <w:sz w:val="24"/>
          <w:szCs w:val="24"/>
        </w:rPr>
        <w:t xml:space="preserve">или анализ </w:t>
      </w:r>
      <w:r w:rsidR="00F70700" w:rsidRPr="00F70700">
        <w:rPr>
          <w:rFonts w:ascii="Times New Roman" w:hAnsi="Times New Roman"/>
          <w:sz w:val="24"/>
          <w:szCs w:val="24"/>
        </w:rPr>
        <w:t>системы контроля качества процессов на предприятии</w:t>
      </w:r>
      <w:r w:rsidRPr="00226F87">
        <w:rPr>
          <w:rFonts w:ascii="Times New Roman" w:hAnsi="Times New Roman"/>
          <w:sz w:val="24"/>
          <w:szCs w:val="24"/>
        </w:rPr>
        <w:t xml:space="preserve"> и позволяют продемонстрировать профессиональные и общие компетенции.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объединения,  согласованных с заместителем директора по учебно-производственной работе.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993CFA" w:rsidRPr="003C7890" w:rsidRDefault="00993CFA" w:rsidP="003C78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вертикально-сверлильного станка 2А125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Разработка технологического процесса ремонта электропривода </w:t>
      </w:r>
      <w:proofErr w:type="spellStart"/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токарновинторезного</w:t>
      </w:r>
      <w:proofErr w:type="spellEnd"/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станка ТВ7М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комплектной трансформаторной подстанции КТП 10/0,4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вентиляции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токарно-винторезного станка 1В62Г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выпускников, степень достижения которых подлежит прямому оцениванию при итоговой государственной аттестации.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C648B8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6D10D4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Защита дипломного проекта на заседании государственной экзаменационной комиссии  может сопровождаться демонстра</w:t>
      </w:r>
      <w:r w:rsidR="003C7890">
        <w:rPr>
          <w:rFonts w:ascii="Times New Roman" w:hAnsi="Times New Roman"/>
          <w:sz w:val="24"/>
          <w:szCs w:val="24"/>
        </w:rPr>
        <w:t xml:space="preserve">цией </w:t>
      </w:r>
      <w:proofErr w:type="spellStart"/>
      <w:r w:rsidR="003C7890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3C7890">
        <w:rPr>
          <w:rFonts w:ascii="Times New Roman" w:hAnsi="Times New Roman"/>
          <w:sz w:val="24"/>
          <w:szCs w:val="24"/>
        </w:rPr>
        <w:t xml:space="preserve"> презентации</w:t>
      </w:r>
      <w:r w:rsidRPr="00226F87">
        <w:rPr>
          <w:rFonts w:ascii="Times New Roman" w:hAnsi="Times New Roman"/>
          <w:sz w:val="24"/>
          <w:szCs w:val="24"/>
        </w:rPr>
        <w:t>, дополнительными наглядными пособиями, макетами, моделями и другим демонстрационным материалом.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отзыв руководителя дипломного проекта с оценкой;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об оценке выполнения и защиты ВКР студентом, о присвоении квалификации «Техник» 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75548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Default="00993CF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D4" w:rsidRDefault="006D10D4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B62BA" w:rsidRDefault="007B62B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B62BA" w:rsidRDefault="007B62B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B62BA" w:rsidRDefault="007B62B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по 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специальности </w:t>
      </w:r>
      <w:r w:rsidR="006D10D4" w:rsidRPr="006D10D4">
        <w:rPr>
          <w:rFonts w:ascii="Times New Roman" w:eastAsia="Times New Roman" w:hAnsi="Times New Roman"/>
          <w:b/>
          <w:sz w:val="24"/>
          <w:szCs w:val="24"/>
          <w:lang w:eastAsia="ru-RU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C648B8" w:rsidRPr="00C648B8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простых работ по техническому обслуживанию и ремонту электрического и электромеханического оборудования</w:t>
      </w:r>
      <w:r w:rsidR="00C648B8"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48B8" w:rsidRPr="00C648B8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 сервисного обслуживания бытовых машин и приборов</w:t>
      </w:r>
    </w:p>
    <w:p w:rsidR="006D10D4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ВПД3 Организация деятельности производственного подразделения</w:t>
      </w:r>
    </w:p>
    <w:p w:rsidR="006D10D4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Техническое обслуживание сложного электрического и электромеханического оборудования с электронным управлением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993CFA">
        <w:trPr>
          <w:trHeight w:val="3546"/>
        </w:trPr>
        <w:tc>
          <w:tcPr>
            <w:tcW w:w="3369" w:type="dxa"/>
          </w:tcPr>
          <w:p w:rsidR="00993CFA" w:rsidRPr="00226F87" w:rsidRDefault="00C648B8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="00686FB9" w:rsidRPr="00686FB9">
              <w:rPr>
                <w:rFonts w:ascii="Times New Roman" w:hAnsi="Times New Roman"/>
                <w:sz w:val="24"/>
                <w:szCs w:val="24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6663" w:type="dxa"/>
          </w:tcPr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1.1. Выполнять наладку, регулировку и проверку электрического и электромеханического оборудования; </w:t>
            </w:r>
          </w:p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1.2. Организовывать и выполнять техническое обслуживание и ремонт электрического и электромеханического оборудования; </w:t>
            </w:r>
          </w:p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оборудования; </w:t>
            </w:r>
          </w:p>
          <w:p w:rsidR="003C27A4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993CFA" w:rsidRPr="00226F87" w:rsidTr="00DF790F">
        <w:trPr>
          <w:trHeight w:hRule="exact" w:val="2562"/>
        </w:trPr>
        <w:tc>
          <w:tcPr>
            <w:tcW w:w="3369" w:type="dxa"/>
          </w:tcPr>
          <w:p w:rsidR="00993CFA" w:rsidRPr="00226F87" w:rsidRDefault="00DF790F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r w:rsidR="00686FB9" w:rsidRPr="00686FB9">
              <w:rPr>
                <w:rFonts w:ascii="Times New Roman" w:hAnsi="Times New Roman"/>
                <w:sz w:val="24"/>
                <w:szCs w:val="24"/>
              </w:rPr>
              <w:t>Выполнение сервисного обслуживания бытовых машин и приборов</w:t>
            </w:r>
          </w:p>
        </w:tc>
        <w:tc>
          <w:tcPr>
            <w:tcW w:w="6663" w:type="dxa"/>
          </w:tcPr>
          <w:p w:rsidR="00686FB9" w:rsidRDefault="00686FB9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2.1. Организовывать и выполнять работы по эксплуатации, обслуживанию и ремонту бытовой техники; </w:t>
            </w:r>
          </w:p>
          <w:p w:rsidR="00CA0AA4" w:rsidRDefault="00686FB9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техники;</w:t>
            </w:r>
          </w:p>
          <w:p w:rsidR="00686FB9" w:rsidRPr="00CA0AA4" w:rsidRDefault="00686FB9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</w:tr>
      <w:tr w:rsidR="00993CFA" w:rsidRPr="00226F87" w:rsidTr="00686FB9">
        <w:trPr>
          <w:trHeight w:hRule="exact" w:val="1714"/>
        </w:trPr>
        <w:tc>
          <w:tcPr>
            <w:tcW w:w="3369" w:type="dxa"/>
          </w:tcPr>
          <w:p w:rsidR="00993CFA" w:rsidRPr="00226F87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ПМ.03 </w:t>
            </w:r>
            <w:r w:rsidR="00686FB9"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деятельности производственного подразделения</w:t>
            </w:r>
          </w:p>
        </w:tc>
        <w:tc>
          <w:tcPr>
            <w:tcW w:w="6663" w:type="dxa"/>
          </w:tcPr>
          <w:p w:rsidR="00686FB9" w:rsidRDefault="00686FB9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3.1. Участвовать в планировании работы персонала производственного подразделения; </w:t>
            </w:r>
          </w:p>
          <w:p w:rsidR="00686FB9" w:rsidRDefault="00686FB9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3.2. Организовывать работу коллектива исполнителей; </w:t>
            </w:r>
          </w:p>
          <w:p w:rsidR="00993CFA" w:rsidRPr="00DF790F" w:rsidRDefault="00686FB9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</w:tr>
      <w:tr w:rsidR="00DF790F" w:rsidRPr="00226F87" w:rsidTr="00DC2BFD">
        <w:trPr>
          <w:trHeight w:hRule="exact" w:val="5664"/>
        </w:trPr>
        <w:tc>
          <w:tcPr>
            <w:tcW w:w="3369" w:type="dxa"/>
          </w:tcPr>
          <w:p w:rsidR="00686FB9" w:rsidRPr="00686FB9" w:rsidRDefault="00DF790F" w:rsidP="00686FB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ПМ 0</w:t>
            </w:r>
            <w:r w:rsidR="009F2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FB9"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  <w:p w:rsidR="00DF790F" w:rsidRPr="00DF790F" w:rsidRDefault="00686FB9" w:rsidP="00686FB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профессии «Электромонтер по ремонту и обслуживанию электрооборудованию»</w:t>
            </w:r>
          </w:p>
        </w:tc>
        <w:tc>
          <w:tcPr>
            <w:tcW w:w="6663" w:type="dxa"/>
          </w:tcPr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и ремонта 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.3. Выявлять и устранять дефекты во время эксплуатации оборудования и при 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проверке его в процессе ремонта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и на ремонт электрооборудования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.5. Принимать в эксплуатацию отремонтированное электрообору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дование и включать его в работу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нженерно-технического персонала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рительные приборы и инструменты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ные осмотры электрооборудования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.9. Производить техническое обслуживание электрооборудования 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согласно технологическим картам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 w:rsidR="00DC2BFD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Pr="00A409EB" w:rsidRDefault="007C3341" w:rsidP="007C3341">
            <w:pPr>
              <w:autoSpaceDE w:val="0"/>
              <w:autoSpaceDN w:val="0"/>
              <w:adjustRightInd w:val="0"/>
              <w:jc w:val="both"/>
            </w:pPr>
            <w:r w:rsidRPr="00A409EB">
              <w:t xml:space="preserve"> электрооборудования согласно технологическим картам.</w:t>
            </w: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.10</w:t>
            </w:r>
            <w:r w:rsidRPr="00A409EB">
              <w:t xml:space="preserve">. Выполнять замену электрооборудования, не подлежащего ремонту,  в случае обнаружения его неисправностей. </w:t>
            </w:r>
          </w:p>
          <w:p w:rsidR="000B37DB" w:rsidRPr="00C160DB" w:rsidRDefault="000B37DB" w:rsidP="00686FB9">
            <w:pPr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93CFA" w:rsidRPr="00226F87" w:rsidRDefault="00993CFA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Style w:val="af6"/>
        <w:tblW w:w="0" w:type="auto"/>
        <w:tblLook w:val="04A0"/>
      </w:tblPr>
      <w:tblGrid>
        <w:gridCol w:w="10137"/>
      </w:tblGrid>
      <w:tr w:rsidR="00602A26" w:rsidTr="00602A26">
        <w:trPr>
          <w:trHeight w:val="611"/>
        </w:trPr>
        <w:tc>
          <w:tcPr>
            <w:tcW w:w="10137" w:type="dxa"/>
            <w:tcBorders>
              <w:bottom w:val="single" w:sz="4" w:space="0" w:color="auto"/>
            </w:tcBorders>
          </w:tcPr>
          <w:p w:rsidR="00602A26" w:rsidRPr="00602A26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02A26" w:rsidTr="000B37DB">
        <w:trPr>
          <w:trHeight w:val="62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</w:tr>
      <w:tr w:rsidR="000B37DB" w:rsidTr="000B37DB">
        <w:trPr>
          <w:trHeight w:val="88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</w:tc>
      </w:tr>
      <w:tr w:rsidR="000B37DB" w:rsidTr="000B37DB">
        <w:trPr>
          <w:trHeight w:val="292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команде; </w:t>
            </w:r>
          </w:p>
        </w:tc>
      </w:tr>
      <w:tr w:rsidR="000B37DB" w:rsidTr="000B37DB">
        <w:trPr>
          <w:trHeight w:val="56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0B37DB" w:rsidTr="000B37DB">
        <w:trPr>
          <w:trHeight w:val="1111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0B37DB" w:rsidTr="000B37DB">
        <w:trPr>
          <w:trHeight w:val="79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  <w:tr w:rsidR="000B37DB" w:rsidTr="000B37DB">
        <w:trPr>
          <w:trHeight w:val="840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0B37DB" w:rsidTr="00602A26">
        <w:trPr>
          <w:trHeight w:val="553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</w:tr>
    </w:tbl>
    <w:p w:rsidR="00993CFA" w:rsidRPr="00226F87" w:rsidRDefault="00993CFA" w:rsidP="00602A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733"/>
        <w:gridCol w:w="3118"/>
        <w:gridCol w:w="4075"/>
      </w:tblGrid>
      <w:tr w:rsidR="00993CFA" w:rsidRPr="00226F87" w:rsidTr="00441CDC">
        <w:tc>
          <w:tcPr>
            <w:tcW w:w="2733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0A1664">
        <w:trPr>
          <w:trHeight w:val="699"/>
        </w:trPr>
        <w:tc>
          <w:tcPr>
            <w:tcW w:w="2733" w:type="dxa"/>
            <w:vMerge w:val="restart"/>
          </w:tcPr>
          <w:p w:rsidR="00271507" w:rsidRPr="000B0F11" w:rsidRDefault="00A57A05" w:rsidP="000B0F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ВПД</w:t>
            </w:r>
            <w:proofErr w:type="gramStart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118" w:type="dxa"/>
          </w:tcPr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ПК 1.1. Выполнять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наладку, регулировку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и проверку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электрического и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электромеханического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оборудования</w:t>
            </w:r>
          </w:p>
          <w:p w:rsidR="00271507" w:rsidRPr="00A57A05" w:rsidRDefault="00271507" w:rsidP="000B0F11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4075" w:type="dxa"/>
          </w:tcPr>
          <w:p w:rsidR="00271507" w:rsidRPr="00725BEC" w:rsidRDefault="00C33E4B" w:rsidP="00993CFA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25BEC">
              <w:rPr>
                <w:i/>
                <w:color w:val="auto"/>
              </w:rPr>
              <w:t>Умения</w:t>
            </w:r>
            <w:r w:rsidR="00271507" w:rsidRPr="00725BEC">
              <w:rPr>
                <w:i/>
                <w:color w:val="auto"/>
              </w:rPr>
              <w:t xml:space="preserve">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организовывать и выполнять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наладку, регулировку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 xml:space="preserve">проверку </w:t>
            </w:r>
            <w:proofErr w:type="gramStart"/>
            <w:r w:rsidRPr="00725BEC">
              <w:rPr>
                <w:color w:val="auto"/>
              </w:rPr>
              <w:t>электрического</w:t>
            </w:r>
            <w:proofErr w:type="gramEnd"/>
            <w:r w:rsidRPr="00725BEC">
              <w:rPr>
                <w:color w:val="auto"/>
              </w:rPr>
              <w:t xml:space="preserve">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использовать материалы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 xml:space="preserve">оборудование </w:t>
            </w:r>
            <w:proofErr w:type="gramStart"/>
            <w:r w:rsidRPr="00725BEC">
              <w:rPr>
                <w:color w:val="auto"/>
              </w:rPr>
              <w:t>для</w:t>
            </w:r>
            <w:proofErr w:type="gramEnd"/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осуществления наладки,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регулировки и проверки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электрического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оборудования;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использовать основные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виды монтажного и измерительного инструмента.</w:t>
            </w:r>
          </w:p>
          <w:p w:rsidR="00F84F05" w:rsidRPr="00725BEC" w:rsidRDefault="00271507" w:rsidP="00993CFA">
            <w:pPr>
              <w:pStyle w:val="Default"/>
              <w:rPr>
                <w:i/>
                <w:color w:val="auto"/>
              </w:rPr>
            </w:pPr>
            <w:r w:rsidRPr="00725BEC">
              <w:rPr>
                <w:i/>
                <w:color w:val="auto"/>
              </w:rPr>
              <w:t>Навык</w:t>
            </w:r>
            <w:r w:rsidR="00F84F05" w:rsidRPr="00725BEC">
              <w:rPr>
                <w:i/>
                <w:color w:val="auto"/>
              </w:rPr>
              <w:t>и</w:t>
            </w:r>
            <w:r w:rsidRPr="00725BEC">
              <w:rPr>
                <w:i/>
                <w:color w:val="auto"/>
              </w:rPr>
              <w:t xml:space="preserve">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725BEC">
              <w:rPr>
                <w:color w:val="auto"/>
              </w:rPr>
              <w:t>выполнения работ по наладке,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регулировке и проверке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электрического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оборудования;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725BEC">
              <w:rPr>
                <w:color w:val="auto"/>
              </w:rPr>
              <w:t xml:space="preserve">использования </w:t>
            </w:r>
            <w:proofErr w:type="gramStart"/>
            <w:r w:rsidRPr="00725BEC">
              <w:rPr>
                <w:color w:val="auto"/>
              </w:rPr>
              <w:t>основных</w:t>
            </w:r>
            <w:proofErr w:type="gramEnd"/>
          </w:p>
          <w:p w:rsidR="00271507" w:rsidRPr="00725BEC" w:rsidRDefault="00725BEC" w:rsidP="00725BEC">
            <w:pPr>
              <w:pStyle w:val="Default"/>
              <w:ind w:left="360"/>
              <w:rPr>
                <w:color w:val="FF0000"/>
              </w:rPr>
            </w:pPr>
            <w:r w:rsidRPr="00725BEC">
              <w:rPr>
                <w:color w:val="auto"/>
              </w:rPr>
              <w:t>инструментов.</w:t>
            </w:r>
          </w:p>
        </w:tc>
      </w:tr>
      <w:tr w:rsidR="00993CFA" w:rsidRPr="00226F87" w:rsidTr="00E74ED2"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ПК.1.2 .Организовывать и</w:t>
            </w:r>
          </w:p>
          <w:p w:rsidR="00A57A05" w:rsidRPr="00A57A05" w:rsidRDefault="00725BEC" w:rsidP="00A57A05">
            <w:pPr>
              <w:pStyle w:val="Default"/>
              <w:spacing w:line="276" w:lineRule="auto"/>
            </w:pPr>
            <w:r>
              <w:t>в</w:t>
            </w:r>
            <w:r w:rsidR="00A57A05" w:rsidRPr="00A57A05">
              <w:t>ыполнять</w:t>
            </w:r>
            <w:r w:rsidR="00A57A05">
              <w:t xml:space="preserve"> </w:t>
            </w:r>
            <w:r w:rsidR="00A57A05" w:rsidRPr="00A57A05">
              <w:t>техническое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обслуживание и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ремонт</w:t>
            </w:r>
            <w:r>
              <w:t xml:space="preserve"> </w:t>
            </w:r>
            <w:proofErr w:type="gramStart"/>
            <w:r w:rsidRPr="00A57A05">
              <w:t>электрического</w:t>
            </w:r>
            <w:proofErr w:type="gramEnd"/>
            <w:r w:rsidRPr="00A57A05">
              <w:t xml:space="preserve"> и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электромеханического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оборудования</w:t>
            </w:r>
          </w:p>
          <w:p w:rsidR="00993CFA" w:rsidRPr="00226F87" w:rsidRDefault="00993CFA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</w:tcPr>
          <w:p w:rsidR="001D411F" w:rsidRPr="001D411F" w:rsidRDefault="001D411F" w:rsidP="001D411F">
            <w:pPr>
              <w:pStyle w:val="Default"/>
              <w:rPr>
                <w:i/>
              </w:rPr>
            </w:pPr>
            <w:r w:rsidRPr="001D411F">
              <w:rPr>
                <w:i/>
              </w:rPr>
              <w:t xml:space="preserve">Навыки: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4"/>
              </w:numPr>
              <w:spacing w:line="276" w:lineRule="auto"/>
            </w:pPr>
            <w:r w:rsidRPr="00725BEC">
              <w:t xml:space="preserve">выполнения работ </w:t>
            </w:r>
            <w:proofErr w:type="gramStart"/>
            <w:r w:rsidRPr="00725BEC">
              <w:t>по</w:t>
            </w:r>
            <w:proofErr w:type="gramEnd"/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технической эксплуатации,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обслуживанию и ремонту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электрического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оборудования</w:t>
            </w:r>
            <w:r>
              <w:t>.</w:t>
            </w:r>
          </w:p>
          <w:p w:rsidR="001D411F" w:rsidRPr="001D411F" w:rsidRDefault="001D411F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подбирать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технологическое оборудование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для ремонта и эксплуатации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электрических машин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аппаратов, электротехнических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lastRenderedPageBreak/>
              <w:t>устройств и систем, определять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оптимальные варианты его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использования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эффективно использовать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материалы и оборудование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прогнозировать отказы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обнаруживать дефекты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электрического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электромеханического</w:t>
            </w:r>
          </w:p>
          <w:p w:rsidR="001D411F" w:rsidRPr="00226F87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оборудования</w:t>
            </w:r>
          </w:p>
        </w:tc>
      </w:tr>
      <w:tr w:rsidR="00993CFA" w:rsidRPr="00226F87" w:rsidTr="00E74ED2">
        <w:trPr>
          <w:trHeight w:val="2379"/>
        </w:trPr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71507" w:rsidRPr="00226F87" w:rsidRDefault="00A57A05" w:rsidP="00271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</w:t>
            </w:r>
            <w:r w:rsidR="006E28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оборудования;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выполнения диагностики и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технического контроля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proofErr w:type="gramEnd"/>
            <w:r w:rsidRPr="006E287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электроэнергетические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параметры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proofErr w:type="gramEnd"/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машин и аппаратов,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электротехнических устройств 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проводить анализ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неисправностей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электрооборудования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эффективно использовать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оборудование для диагностики 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технического контроля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эффективность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технический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осуществлять метрологическую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поверку изделий;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производить диагностику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 и определение его</w:t>
            </w:r>
          </w:p>
          <w:p w:rsidR="006F2298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</w:tr>
      <w:tr w:rsidR="00271507" w:rsidRPr="00226F87" w:rsidTr="00E74ED2">
        <w:trPr>
          <w:trHeight w:val="1268"/>
        </w:trPr>
        <w:tc>
          <w:tcPr>
            <w:tcW w:w="2733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Pr="00271507" w:rsidRDefault="00725BEC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5B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 xml:space="preserve">составления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отчетной</w:t>
            </w:r>
            <w:proofErr w:type="gramEnd"/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 xml:space="preserve">документации по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proofErr w:type="gramEnd"/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обслуживанию и ремонту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электрического и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заполнять </w:t>
            </w:r>
            <w:proofErr w:type="spellStart"/>
            <w:r w:rsidRPr="007B6AC4">
              <w:rPr>
                <w:rFonts w:ascii="Times New Roman" w:hAnsi="Times New Roman"/>
                <w:sz w:val="24"/>
                <w:szCs w:val="24"/>
              </w:rPr>
              <w:t>маршрутно</w:t>
            </w:r>
            <w:proofErr w:type="spellEnd"/>
            <w:r w:rsidRPr="007B6A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документацию на эксплуатацию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отраслевого</w:t>
            </w:r>
            <w:proofErr w:type="gramEnd"/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заполнять отчетную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документацию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с нормативной</w:t>
            </w:r>
          </w:p>
          <w:p w:rsidR="00271507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документацией отрасли.</w:t>
            </w:r>
          </w:p>
        </w:tc>
      </w:tr>
      <w:tr w:rsidR="001D3CD6" w:rsidRPr="00226F87" w:rsidTr="00E74ED2">
        <w:trPr>
          <w:trHeight w:val="4084"/>
        </w:trPr>
        <w:tc>
          <w:tcPr>
            <w:tcW w:w="2733" w:type="dxa"/>
            <w:vMerge w:val="restart"/>
          </w:tcPr>
          <w:p w:rsidR="00511B59" w:rsidRDefault="00A57A05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ВПД</w:t>
            </w:r>
            <w:proofErr w:type="gramStart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сервисного обслуживания бытовых машин и приборов</w:t>
            </w:r>
          </w:p>
          <w:p w:rsidR="00511B59" w:rsidRPr="00226F87" w:rsidRDefault="00511B59" w:rsidP="00511B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CD6" w:rsidRPr="00226F87" w:rsidRDefault="00725BEC" w:rsidP="00441C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5B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техники;</w:t>
            </w:r>
          </w:p>
        </w:tc>
        <w:tc>
          <w:tcPr>
            <w:tcW w:w="4075" w:type="dxa"/>
          </w:tcPr>
          <w:p w:rsidR="001D3CD6" w:rsidRPr="000A1664" w:rsidRDefault="001D3CD6" w:rsidP="00993CFA">
            <w:pPr>
              <w:pStyle w:val="Default"/>
              <w:jc w:val="both"/>
              <w:rPr>
                <w:i/>
              </w:rPr>
            </w:pPr>
            <w:r w:rsidRPr="000A1664">
              <w:rPr>
                <w:i/>
              </w:rPr>
              <w:t xml:space="preserve">Навыки: 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17"/>
              </w:numPr>
            </w:pPr>
            <w:r w:rsidRPr="00A4644A">
              <w:t xml:space="preserve">выполнения работ </w:t>
            </w:r>
            <w:proofErr w:type="gramStart"/>
            <w:r w:rsidRPr="00A4644A">
              <w:t>по</w:t>
            </w:r>
            <w:proofErr w:type="gramEnd"/>
          </w:p>
          <w:p w:rsidR="00A4644A" w:rsidRPr="00A4644A" w:rsidRDefault="00A4644A" w:rsidP="00A4644A">
            <w:pPr>
              <w:pStyle w:val="Default"/>
              <w:ind w:left="399"/>
            </w:pPr>
            <w:r w:rsidRPr="00A4644A">
              <w:t>техническому обслуживанию и</w:t>
            </w:r>
          </w:p>
          <w:p w:rsidR="00A4644A" w:rsidRPr="00A4644A" w:rsidRDefault="00A4644A" w:rsidP="00A4644A">
            <w:pPr>
              <w:pStyle w:val="Default"/>
              <w:ind w:left="399"/>
            </w:pPr>
            <w:r w:rsidRPr="00A4644A">
              <w:t>ремонту бытовой техники.</w:t>
            </w:r>
          </w:p>
          <w:p w:rsidR="00A4644A" w:rsidRPr="00A4644A" w:rsidRDefault="001D3CD6" w:rsidP="00A4644A">
            <w:pPr>
              <w:pStyle w:val="Default"/>
              <w:jc w:val="both"/>
              <w:rPr>
                <w:i/>
              </w:rPr>
            </w:pPr>
            <w:r w:rsidRPr="00A4644A">
              <w:rPr>
                <w:i/>
              </w:rPr>
              <w:t xml:space="preserve">Умения: 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организовывать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обслуживание</w:t>
            </w:r>
            <w:r>
              <w:t xml:space="preserve"> </w:t>
            </w:r>
            <w:r w:rsidRPr="00A4644A">
              <w:t>и</w:t>
            </w:r>
            <w:r>
              <w:t xml:space="preserve"> </w:t>
            </w:r>
            <w:r w:rsidRPr="00A4644A">
              <w:t>ремонт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бытовых машин и приборов;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эффективно использовать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материалы и оборудование;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пользоваться основным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оборудованием,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приспособлениями и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инструментами для ремонта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бытовых машин и приборов;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производить наладку и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 xml:space="preserve">испытания </w:t>
            </w:r>
            <w:proofErr w:type="gramStart"/>
            <w:r w:rsidRPr="00A4644A">
              <w:t>электробытовых</w:t>
            </w:r>
            <w:proofErr w:type="gramEnd"/>
          </w:p>
          <w:p w:rsidR="001D3CD6" w:rsidRPr="00226F87" w:rsidRDefault="00A4644A" w:rsidP="00A4644A">
            <w:pPr>
              <w:pStyle w:val="Default"/>
              <w:ind w:left="360"/>
            </w:pPr>
            <w:r>
              <w:t>приборов.</w:t>
            </w:r>
          </w:p>
        </w:tc>
      </w:tr>
      <w:tr w:rsidR="001D3CD6" w:rsidRPr="00226F87" w:rsidTr="00E74ED2">
        <w:trPr>
          <w:trHeight w:val="299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CD6" w:rsidRPr="00226F87" w:rsidRDefault="00725BEC" w:rsidP="00271507">
            <w:pPr>
              <w:pStyle w:val="Default"/>
              <w:spacing w:line="276" w:lineRule="auto"/>
            </w:pPr>
            <w:r>
              <w:t>ПК 2.2. Осуществлять диагностику и контроль технического состояния бытовой техники;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18"/>
              </w:numPr>
            </w:pPr>
            <w:r w:rsidRPr="002A4458">
              <w:t>диагностики и контроля</w:t>
            </w:r>
          </w:p>
          <w:p w:rsidR="002A4458" w:rsidRPr="002A4458" w:rsidRDefault="002A4458" w:rsidP="002A4458">
            <w:pPr>
              <w:pStyle w:val="Default"/>
              <w:ind w:left="360"/>
            </w:pPr>
            <w:r w:rsidRPr="002A4458">
              <w:t>технического состояния</w:t>
            </w:r>
          </w:p>
          <w:p w:rsidR="002A4458" w:rsidRPr="002A4458" w:rsidRDefault="002A4458" w:rsidP="002A4458">
            <w:pPr>
              <w:pStyle w:val="Default"/>
              <w:ind w:left="360"/>
            </w:pPr>
            <w:r w:rsidRPr="002A4458">
              <w:t>бытовой техники</w:t>
            </w:r>
            <w:r>
              <w:t>.</w:t>
            </w:r>
          </w:p>
          <w:p w:rsidR="002A4458" w:rsidRPr="002A4458" w:rsidRDefault="001D3CD6" w:rsidP="002A4458">
            <w:pPr>
              <w:pStyle w:val="Default"/>
              <w:jc w:val="both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5"/>
              </w:numPr>
            </w:pPr>
            <w:r w:rsidRPr="002A4458">
              <w:t>организовывать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диагностику</w:t>
            </w:r>
            <w:r>
              <w:t xml:space="preserve"> </w:t>
            </w:r>
            <w:r w:rsidRPr="002A4458">
              <w:t>и</w:t>
            </w:r>
            <w:r>
              <w:t xml:space="preserve"> </w:t>
            </w:r>
            <w:r w:rsidRPr="002A4458">
              <w:t>контроль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технического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состояния</w:t>
            </w:r>
            <w:r>
              <w:t xml:space="preserve"> </w:t>
            </w:r>
            <w:r w:rsidRPr="002A4458">
              <w:t>бытовых машин и приборов;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5"/>
              </w:numPr>
            </w:pPr>
            <w:r w:rsidRPr="002A4458">
              <w:t>пользоваться основным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оборудованием,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приспособлениями и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инструментами для диагностики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и контроля бытовых машин и</w:t>
            </w:r>
          </w:p>
          <w:p w:rsidR="001D3CD6" w:rsidRPr="00226F87" w:rsidRDefault="002A4458" w:rsidP="002A4458">
            <w:pPr>
              <w:pStyle w:val="Default"/>
              <w:ind w:left="394"/>
            </w:pPr>
            <w:r w:rsidRPr="002A4458">
              <w:t>приборов</w:t>
            </w:r>
            <w:r>
              <w:t>.</w:t>
            </w:r>
          </w:p>
        </w:tc>
      </w:tr>
      <w:tr w:rsidR="001D3CD6" w:rsidRPr="00226F87" w:rsidTr="00672EF7">
        <w:trPr>
          <w:trHeight w:val="1835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D3CD6" w:rsidRPr="00271507" w:rsidRDefault="00725BEC" w:rsidP="00271507">
            <w:pPr>
              <w:pStyle w:val="Default"/>
            </w:pPr>
            <w:r>
              <w:t>ПК 2.3. Прогнозировать отказы, определять ресурсы, обнаруживать дефекты электробытовой техники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19"/>
              </w:numPr>
            </w:pPr>
            <w:r w:rsidRPr="00672EF7">
              <w:t>прогнозирования отказов,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определения ресурсов и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обнаружения дефектов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электробытовой техники</w:t>
            </w:r>
          </w:p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Умения: 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оценивать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lastRenderedPageBreak/>
              <w:t xml:space="preserve">эффективность работы </w:t>
            </w:r>
            <w:proofErr w:type="gramStart"/>
            <w:r w:rsidRPr="00672EF7">
              <w:t>бытовых</w:t>
            </w:r>
            <w:proofErr w:type="gramEnd"/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машин и приборов;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пользоваться</w:t>
            </w:r>
            <w:r>
              <w:t xml:space="preserve"> </w:t>
            </w:r>
            <w:r w:rsidRPr="00672EF7">
              <w:t>основным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оборудованием,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измерительными приборами и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инструментами;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производить</w:t>
            </w:r>
            <w:r>
              <w:t xml:space="preserve"> </w:t>
            </w:r>
            <w:r w:rsidRPr="00672EF7">
              <w:t>расчет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электронагревательного</w:t>
            </w:r>
          </w:p>
          <w:p w:rsidR="001D3CD6" w:rsidRPr="00226F87" w:rsidRDefault="00672EF7" w:rsidP="00672EF7">
            <w:pPr>
              <w:pStyle w:val="Default"/>
              <w:ind w:left="360"/>
            </w:pPr>
            <w:r w:rsidRPr="00672EF7">
              <w:t>оборудования</w:t>
            </w:r>
          </w:p>
        </w:tc>
      </w:tr>
      <w:tr w:rsidR="00441CDC" w:rsidRPr="00226F87" w:rsidTr="00E74ED2">
        <w:trPr>
          <w:trHeight w:val="1410"/>
        </w:trPr>
        <w:tc>
          <w:tcPr>
            <w:tcW w:w="2733" w:type="dxa"/>
            <w:vMerge w:val="restart"/>
          </w:tcPr>
          <w:p w:rsidR="00441CDC" w:rsidRDefault="00A57A05" w:rsidP="00441CDC">
            <w:pPr>
              <w:pStyle w:val="Default"/>
              <w:spacing w:line="276" w:lineRule="auto"/>
            </w:pPr>
            <w:r>
              <w:lastRenderedPageBreak/>
              <w:t>ВПД3 Организация деятельности производственного подразделения</w:t>
            </w: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6405A1" w:rsidRPr="00226F87" w:rsidRDefault="006405A1" w:rsidP="00441CDC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1CDC" w:rsidRPr="00226F87" w:rsidRDefault="00725BEC" w:rsidP="00271507">
            <w:pPr>
              <w:pStyle w:val="Default"/>
            </w:pPr>
            <w:r>
              <w:t>ПК 3.1. Участвовать в планировании работы персонала производственного подразделения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441CDC" w:rsidRPr="00871024" w:rsidRDefault="00441CDC" w:rsidP="00993CFA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871024">
              <w:rPr>
                <w:i/>
                <w:color w:val="auto"/>
              </w:rPr>
              <w:t xml:space="preserve">Навыки: 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871024">
              <w:rPr>
                <w:color w:val="auto"/>
              </w:rPr>
              <w:t>планирования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60"/>
              <w:rPr>
                <w:color w:val="auto"/>
              </w:rPr>
            </w:pPr>
            <w:r w:rsidRPr="00871024">
              <w:rPr>
                <w:color w:val="auto"/>
              </w:rPr>
              <w:t>структурного подразделения</w:t>
            </w:r>
          </w:p>
          <w:p w:rsidR="00441CDC" w:rsidRPr="003A5607" w:rsidRDefault="00441CDC" w:rsidP="003A5607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 w:rsidRPr="00871024">
              <w:t>принимать и</w:t>
            </w:r>
            <w:r>
              <w:t xml:space="preserve"> </w:t>
            </w:r>
            <w:r w:rsidRPr="00871024">
              <w:t>реализовывать управленческие</w:t>
            </w:r>
            <w:r>
              <w:t xml:space="preserve"> </w:t>
            </w:r>
            <w:r w:rsidRPr="00871024">
              <w:t>решения;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 w:rsidRPr="00871024">
              <w:t>составлять планы размещений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4"/>
            </w:pPr>
            <w:r w:rsidRPr="00871024">
              <w:t>оборудования и осуществлять</w:t>
            </w:r>
          </w:p>
          <w:p w:rsidR="00441CDC" w:rsidRPr="00226F87" w:rsidRDefault="00871024" w:rsidP="00871024">
            <w:pPr>
              <w:pStyle w:val="Default"/>
              <w:spacing w:line="276" w:lineRule="auto"/>
              <w:ind w:left="394"/>
            </w:pPr>
            <w:r w:rsidRPr="00871024">
              <w:t>организацию рабочих мест</w:t>
            </w:r>
            <w:r>
              <w:t>.</w:t>
            </w:r>
          </w:p>
        </w:tc>
      </w:tr>
      <w:tr w:rsidR="00441CDC" w:rsidRPr="00226F87" w:rsidTr="006405A1">
        <w:trPr>
          <w:trHeight w:val="1480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725BEC" w:rsidP="00271507">
            <w:pPr>
              <w:pStyle w:val="Default"/>
            </w:pPr>
            <w:r>
              <w:t>ПК 3.2. Организовывать работу коллектива исполнителей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</w:t>
            </w:r>
            <w:r w:rsidRPr="003F734E">
              <w:rPr>
                <w:i/>
              </w:rPr>
              <w:t>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 w:rsidRPr="00871024">
              <w:t>организации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структурного подразделения</w:t>
            </w:r>
            <w:r>
              <w:t>.</w:t>
            </w:r>
          </w:p>
          <w:p w:rsidR="003F734E" w:rsidRPr="003F734E" w:rsidRDefault="003F734E" w:rsidP="003F734E">
            <w:pPr>
              <w:pStyle w:val="Default"/>
              <w:spacing w:line="276" w:lineRule="auto"/>
              <w:ind w:left="39"/>
              <w:rPr>
                <w:i/>
              </w:rPr>
            </w:pPr>
            <w:r>
              <w:rPr>
                <w:i/>
              </w:rPr>
              <w:t>Умения</w:t>
            </w:r>
            <w:r w:rsidRPr="003F734E">
              <w:rPr>
                <w:i/>
              </w:rPr>
              <w:t>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 w:rsidRPr="00871024">
              <w:t>осуществлять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контроль соблюдения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технологической дисциплины,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качества работ, эффективного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использования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технологического оборудования</w:t>
            </w:r>
          </w:p>
          <w:p w:rsidR="003F734E" w:rsidRPr="00226F87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и материалов</w:t>
            </w:r>
            <w:r>
              <w:t>.</w:t>
            </w:r>
          </w:p>
        </w:tc>
      </w:tr>
      <w:tr w:rsidR="00441CDC" w:rsidRPr="00226F87" w:rsidTr="00871024">
        <w:trPr>
          <w:trHeight w:val="3598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725BEC" w:rsidP="00271507">
            <w:pPr>
              <w:pStyle w:val="Default"/>
            </w:pPr>
            <w:r>
              <w:t xml:space="preserve">ПК 3.3. Анализировать результаты деятельности коллектива исполнителей. 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Навыки: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 w:rsidRPr="00871024">
              <w:t>участия в анализе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структурного подразделения</w:t>
            </w:r>
            <w:r>
              <w:t>.</w:t>
            </w:r>
          </w:p>
          <w:p w:rsid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Умения: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рассчитать </w:t>
            </w:r>
            <w:r w:rsidRPr="00871024">
              <w:t>показатели, характеризующие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эффективность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производственного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подразделения, использования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основного и вспомогательного</w:t>
            </w:r>
          </w:p>
          <w:p w:rsidR="003F734E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оборудования</w:t>
            </w:r>
            <w:r>
              <w:t>.</w:t>
            </w:r>
          </w:p>
        </w:tc>
      </w:tr>
      <w:tr w:rsidR="00D83720" w:rsidRPr="00226F87" w:rsidTr="00CA4CE8">
        <w:trPr>
          <w:trHeight w:val="1428"/>
        </w:trPr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D83720" w:rsidRPr="00A2374B" w:rsidRDefault="00D83720" w:rsidP="006405A1">
            <w:pPr>
              <w:pStyle w:val="Default"/>
              <w:spacing w:line="276" w:lineRule="auto"/>
              <w:rPr>
                <w:color w:val="FF0000"/>
              </w:rPr>
            </w:pPr>
            <w:r w:rsidRPr="00DC2BFD">
              <w:rPr>
                <w:color w:val="auto"/>
              </w:rPr>
              <w:t>ВПД 4</w:t>
            </w:r>
            <w:r w:rsidRPr="00A2374B">
              <w:rPr>
                <w:color w:val="FF0000"/>
              </w:rPr>
              <w:t xml:space="preserve"> </w:t>
            </w:r>
            <w:r w:rsidRPr="00640AB0">
              <w:rPr>
                <w:color w:val="auto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83720" w:rsidRPr="00DC2BFD" w:rsidRDefault="00D83720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</w:t>
            </w:r>
            <w:r w:rsidRPr="00DC2B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ремонта </w:t>
            </w:r>
          </w:p>
          <w:p w:rsidR="00D83720" w:rsidRPr="00D83720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.3. Выявлять и устранять дефекты во время эксплуатации оборудования и при проверке его в процессе ремонта</w:t>
            </w:r>
          </w:p>
          <w:p w:rsidR="00D83720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ведомости на ремонт электрооборудования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.5. Принимать в эксплуатацию отремонтированное электрооборудование и включать его в работу 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инженерно-технического персонала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контрольно-измерительные приборы и инструменты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внеочередные осмотры электрооборудования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.9. Производить техническое обслуживание электрооборудования согласно технологическим картам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D83720" w:rsidRDefault="00D83720" w:rsidP="00DC2BFD">
            <w:pPr>
              <w:pStyle w:val="af7"/>
            </w:pPr>
          </w:p>
        </w:tc>
        <w:tc>
          <w:tcPr>
            <w:tcW w:w="4075" w:type="dxa"/>
            <w:vMerge w:val="restart"/>
            <w:tcBorders>
              <w:top w:val="single" w:sz="4" w:space="0" w:color="auto"/>
            </w:tcBorders>
          </w:tcPr>
          <w:p w:rsidR="00D83720" w:rsidRPr="00D83720" w:rsidRDefault="00D83720" w:rsidP="005643F2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D83720">
              <w:rPr>
                <w:i/>
                <w:color w:val="auto"/>
              </w:rPr>
              <w:lastRenderedPageBreak/>
              <w:t>Навыки: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 xml:space="preserve">выполнения слесарных, слесарно-сборочных и электромонтажных работ с применением безопасных приемов труда на территории </w:t>
            </w:r>
            <w:r w:rsidRPr="00D83720">
              <w:rPr>
                <w:color w:val="auto"/>
              </w:rPr>
              <w:lastRenderedPageBreak/>
              <w:t xml:space="preserve">предприятия и в производственных помещениях; 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 xml:space="preserve">проведения подготовительных работ для сборки электрооборудования; 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сборки по схемам приборов, узлов и механизмов электрооборудования;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заполнения технологической документации;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работы с измерительными электрическими приборами, средствами измерений, стендами с применением безопасных приемов труда на территории предприятия и в производственных помещениях;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выполнения работ по техническому обслуживанию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распределительных устрой</w:t>
            </w:r>
            <w:proofErr w:type="gramStart"/>
            <w:r w:rsidRPr="00D83720">
              <w:rPr>
                <w:color w:val="auto"/>
              </w:rPr>
              <w:t>ств с пр</w:t>
            </w:r>
            <w:proofErr w:type="gramEnd"/>
            <w:r w:rsidRPr="00D83720">
              <w:rPr>
                <w:color w:val="auto"/>
              </w:rPr>
              <w:t>именением безопасных приемов труда на территории предприятия и в производственных помещениях;</w:t>
            </w:r>
          </w:p>
          <w:p w:rsidR="00D83720" w:rsidRPr="005643F2" w:rsidRDefault="00D83720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lastRenderedPageBreak/>
              <w:t>Умения: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слесарную и механическую обработку в пределах различных классов точности и чистоты;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выполнять соединение, ответвление и </w:t>
            </w:r>
            <w:proofErr w:type="spellStart"/>
            <w:r w:rsidRPr="00D83720">
              <w:t>оконцевание</w:t>
            </w:r>
            <w:proofErr w:type="spellEnd"/>
            <w:r w:rsidRPr="00D83720">
              <w:t xml:space="preserve"> жил  проводов и кабелей различными способами (</w:t>
            </w:r>
            <w:proofErr w:type="gramStart"/>
            <w:r w:rsidRPr="00D83720">
              <w:t>болтовым</w:t>
            </w:r>
            <w:proofErr w:type="gramEnd"/>
            <w:r w:rsidRPr="00D83720">
              <w:t xml:space="preserve">, пайкой, сваркой, </w:t>
            </w:r>
            <w:proofErr w:type="spellStart"/>
            <w:r w:rsidRPr="00D83720">
              <w:t>опрессовкой</w:t>
            </w:r>
            <w:proofErr w:type="spellEnd"/>
            <w:r w:rsidRPr="00D83720">
              <w:t>);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</w:rPr>
            </w:pPr>
            <w:r w:rsidRPr="00D83720">
              <w:t>выполнять монтаж осветительных электроустановок, трансформаторов, комплексных трансформаторных подстанций;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сборку, монтаж и регулировку электрооборудования промышленных предприятий;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расчеты и эскизы, необходимые при сборке изделия;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читать электрические схемы различной сложности;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ремонт осветительных электроустановок, силовых трансформаторов, электродвигателей;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ремонтировать электрооборудование промышленных предприятий в соответствии с технологическим процессом;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прокладку кабеля, монтаж воздушных линий, проводов и тросов;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применять безопасные приемы ремонта;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контролировать выполнение заземления, </w:t>
            </w:r>
            <w:proofErr w:type="spellStart"/>
            <w:r w:rsidRPr="00D83720">
              <w:t>зануления</w:t>
            </w:r>
            <w:proofErr w:type="spellEnd"/>
            <w:r w:rsidRPr="00D83720">
              <w:t>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lastRenderedPageBreak/>
              <w:t>производить контроль параметров работы электрооборудования  с помощью электрических измерений;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испытания и наладку осветительных электроустановок;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проверять электрооборудование на соответствие чертежам, электрическим схемам, техническим условиям;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разбираться в графиках ТО и ремонта электрооборудования и проводить плановый предупредительный ремонт (ППР) в соответствии с графиком;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производить межремонтное техническое обслуживание электрооборудования;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оформлять ремонтные нормативы, категории ремонтной сложности и определять их;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устранять неполадки электрооборудования во время межремонтного цикла;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производить межремонтное обслуживание электродвигателей;</w:t>
            </w:r>
          </w:p>
          <w:p w:rsidR="00D83720" w:rsidRPr="00226F87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</w:tc>
      </w:tr>
      <w:tr w:rsidR="00D83720" w:rsidRPr="00226F87" w:rsidTr="00CA4CE8">
        <w:trPr>
          <w:trHeight w:val="4779"/>
        </w:trPr>
        <w:tc>
          <w:tcPr>
            <w:tcW w:w="273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D83720" w:rsidRDefault="00D83720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D83720" w:rsidRDefault="00D83720" w:rsidP="00D83720">
            <w:pPr>
              <w:pStyle w:val="af7"/>
            </w:pPr>
          </w:p>
        </w:tc>
        <w:tc>
          <w:tcPr>
            <w:tcW w:w="4075" w:type="dxa"/>
            <w:vMerge/>
            <w:tcBorders>
              <w:bottom w:val="single" w:sz="4" w:space="0" w:color="000000"/>
            </w:tcBorders>
          </w:tcPr>
          <w:p w:rsidR="00D83720" w:rsidRPr="00226F87" w:rsidRDefault="00D83720" w:rsidP="00871024">
            <w:pPr>
              <w:pStyle w:val="Default"/>
              <w:spacing w:line="276" w:lineRule="auto"/>
              <w:ind w:left="360"/>
            </w:pP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CD1C10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2096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142CCD" w:rsidRDefault="00142CCD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42CCD" w:rsidRPr="00226F87" w:rsidRDefault="00142CCD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 xml:space="preserve">3.1.4 Перечень оцениваемых результатов обучения выпускников в соответствии с ФГОС СПО по специальности </w:t>
      </w:r>
      <w:r w:rsidR="00142CCD" w:rsidRPr="00142CCD">
        <w:rPr>
          <w:rFonts w:ascii="Times New Roman" w:hAnsi="Times New Roman"/>
          <w:b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142CCD" w:rsidRPr="00142CCD">
        <w:rPr>
          <w:rFonts w:ascii="Times New Roman" w:hAnsi="Times New Roman"/>
          <w:i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984">
              <w:rPr>
                <w:rFonts w:ascii="Times New Roman" w:hAnsi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spellEnd"/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993CFA" w:rsidRPr="00724BA7" w:rsidTr="003568D7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реализовыва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93CFA" w:rsidRPr="00724BA7" w:rsidTr="003568D7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Эффективно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работа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в коллективе и команде</w:t>
            </w:r>
          </w:p>
        </w:tc>
      </w:tr>
      <w:tr w:rsidR="00993CFA" w:rsidRPr="00724BA7" w:rsidTr="003568D7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3568D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1C0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984">
              <w:rPr>
                <w:rFonts w:ascii="Times New Roman" w:hAnsi="Times New Roman"/>
                <w:sz w:val="24"/>
                <w:szCs w:val="24"/>
              </w:rPr>
              <w:t>Д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емонстрир</w:t>
            </w:r>
            <w:r w:rsidR="00AB6984"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993CFA" w:rsidRPr="00724BA7" w:rsidTr="003568D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</w:t>
            </w:r>
            <w:r w:rsidR="00AB6984">
              <w:rPr>
                <w:rFonts w:ascii="Times New Roman" w:hAnsi="Times New Roman"/>
                <w:sz w:val="24"/>
                <w:szCs w:val="24"/>
              </w:rPr>
              <w:t>ует</w:t>
            </w:r>
            <w:r w:rsidR="00AB6984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AB6984">
              <w:rPr>
                <w:rFonts w:ascii="Times New Roman" w:hAnsi="Times New Roman"/>
                <w:sz w:val="24"/>
                <w:szCs w:val="24"/>
              </w:rPr>
              <w:tab/>
              <w:t>окружающей среды, ресурсосбережению, применяет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 xml:space="preserve"> знания об изменении климата, принцип</w:t>
            </w:r>
            <w:r w:rsidR="00AB6984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бережливого производства</w:t>
            </w:r>
            <w:r w:rsidR="00AB69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B2" w:rsidRPr="00724BA7" w:rsidTr="003568D7">
        <w:trPr>
          <w:trHeight w:val="275"/>
        </w:trPr>
        <w:tc>
          <w:tcPr>
            <w:tcW w:w="4962" w:type="dxa"/>
          </w:tcPr>
          <w:p w:rsidR="001C0BB2" w:rsidRPr="00602A26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подготовленности;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уровня физической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</w:t>
            </w:r>
          </w:p>
        </w:tc>
      </w:tr>
      <w:tr w:rsidR="001C0BB2" w:rsidRPr="00724BA7" w:rsidTr="003568D7">
        <w:trPr>
          <w:trHeight w:val="691"/>
        </w:trPr>
        <w:tc>
          <w:tcPr>
            <w:tcW w:w="4962" w:type="dxa"/>
          </w:tcPr>
          <w:p w:rsidR="001C0BB2" w:rsidRPr="00602A26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уется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профессиональной документацией на государственном и иностранном языках.</w:t>
            </w:r>
          </w:p>
        </w:tc>
      </w:tr>
      <w:tr w:rsidR="001C0BB2" w:rsidRPr="00724BA7" w:rsidTr="003568D7">
        <w:trPr>
          <w:trHeight w:val="1076"/>
        </w:trPr>
        <w:tc>
          <w:tcPr>
            <w:tcW w:w="4962" w:type="dxa"/>
            <w:vAlign w:val="center"/>
          </w:tcPr>
          <w:p w:rsidR="001C0BB2" w:rsidRPr="00724BA7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оборудования;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наладку, регулировку и проверку электрического и электромеханического оборудования;</w:t>
            </w:r>
          </w:p>
        </w:tc>
      </w:tr>
      <w:tr w:rsidR="001C0BB2" w:rsidRPr="00724BA7" w:rsidTr="003568D7">
        <w:trPr>
          <w:trHeight w:val="1088"/>
        </w:trPr>
        <w:tc>
          <w:tcPr>
            <w:tcW w:w="4962" w:type="dxa"/>
            <w:vAlign w:val="center"/>
          </w:tcPr>
          <w:p w:rsidR="001C0BB2" w:rsidRPr="00724BA7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1.2. Организовывать и выполнять техническое обслуживание и ремонт электрического и электромеханического оборудования; 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 w:rsidR="004552A0">
              <w:rPr>
                <w:rFonts w:ascii="Times New Roman" w:hAnsi="Times New Roman"/>
                <w:sz w:val="24"/>
                <w:szCs w:val="24"/>
              </w:rPr>
              <w:t xml:space="preserve">ет и выполняет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и ремонт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110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оборудования; 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109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82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2.1. Организовывать и выполнять работы по эксплуатации, обслуживанию и ремонту бытовой техники; 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работы по эксплуатации, обслуживанию и ремонту бытовой техники</w:t>
            </w:r>
          </w:p>
        </w:tc>
      </w:tr>
      <w:tr w:rsidR="00AB6984" w:rsidRPr="00724BA7" w:rsidTr="003568D7">
        <w:trPr>
          <w:trHeight w:val="838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техники;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диагностику и контроль технического состояния бытовой техники</w:t>
            </w:r>
          </w:p>
        </w:tc>
      </w:tr>
      <w:tr w:rsidR="00AB6984" w:rsidRPr="00724BA7" w:rsidTr="003568D7">
        <w:trPr>
          <w:trHeight w:val="794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отказы, 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ресурсы, обнаружива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дефекты электробытовой техники</w:t>
            </w:r>
          </w:p>
        </w:tc>
      </w:tr>
      <w:tr w:rsidR="00AB6984" w:rsidRPr="00724BA7" w:rsidTr="003568D7">
        <w:trPr>
          <w:trHeight w:val="564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подразделения;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Участв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в планировании работы персонала производственного подразделения</w:t>
            </w:r>
          </w:p>
        </w:tc>
      </w:tr>
      <w:tr w:rsidR="00AB6984" w:rsidRPr="00724BA7" w:rsidTr="003568D7">
        <w:trPr>
          <w:trHeight w:val="531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ПК 3.2. Организовывать работу коллектива исполнителей; </w:t>
            </w:r>
          </w:p>
        </w:tc>
        <w:tc>
          <w:tcPr>
            <w:tcW w:w="5352" w:type="dxa"/>
            <w:vAlign w:val="center"/>
          </w:tcPr>
          <w:p w:rsidR="00AB6984" w:rsidRPr="004552A0" w:rsidRDefault="004552A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работу коллектива исполнителей;</w:t>
            </w:r>
          </w:p>
        </w:tc>
      </w:tr>
      <w:tr w:rsidR="004552A0" w:rsidRPr="00724BA7" w:rsidTr="003568D7">
        <w:trPr>
          <w:trHeight w:val="576"/>
        </w:trPr>
        <w:tc>
          <w:tcPr>
            <w:tcW w:w="4962" w:type="dxa"/>
            <w:vAlign w:val="center"/>
          </w:tcPr>
          <w:p w:rsidR="004552A0" w:rsidRPr="00AB6984" w:rsidRDefault="004552A0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5352" w:type="dxa"/>
            <w:vAlign w:val="center"/>
          </w:tcPr>
          <w:p w:rsidR="004552A0" w:rsidRPr="00AB6984" w:rsidRDefault="004552A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результаты деятельности коллектива исполнителей</w:t>
            </w:r>
          </w:p>
        </w:tc>
      </w:tr>
      <w:tr w:rsidR="00AB6984" w:rsidRPr="00724BA7" w:rsidTr="003568D7">
        <w:trPr>
          <w:trHeight w:val="771"/>
        </w:trPr>
        <w:tc>
          <w:tcPr>
            <w:tcW w:w="4962" w:type="dxa"/>
            <w:vAlign w:val="center"/>
          </w:tcPr>
          <w:p w:rsidR="00AB6984" w:rsidRPr="00A2374B" w:rsidRDefault="00D83720" w:rsidP="003568D7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5352" w:type="dxa"/>
            <w:vAlign w:val="center"/>
          </w:tcPr>
          <w:p w:rsidR="00AB6984" w:rsidRPr="00724BA7" w:rsidRDefault="00D8372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слесарную обработку, пригонку и пайку деталей и узлов различной сложности в процессе сборки</w:t>
            </w:r>
          </w:p>
        </w:tc>
      </w:tr>
      <w:tr w:rsidR="00D83720" w:rsidRPr="00724BA7" w:rsidTr="003568D7">
        <w:trPr>
          <w:trHeight w:val="529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и ремонта </w:t>
            </w:r>
          </w:p>
        </w:tc>
        <w:tc>
          <w:tcPr>
            <w:tcW w:w="5352" w:type="dxa"/>
            <w:vAlign w:val="center"/>
          </w:tcPr>
          <w:p w:rsidR="00D83720" w:rsidRPr="00724BA7" w:rsidRDefault="00D8372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Изготовля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приспособления для сборки и ремонта</w:t>
            </w:r>
          </w:p>
        </w:tc>
      </w:tr>
      <w:tr w:rsidR="00D83720" w:rsidRPr="00724BA7" w:rsidTr="003568D7">
        <w:trPr>
          <w:trHeight w:val="794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.3. 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5352" w:type="dxa"/>
          </w:tcPr>
          <w:p w:rsidR="00D83720" w:rsidRPr="00724BA7" w:rsidRDefault="00D83720" w:rsidP="003568D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</w:tr>
      <w:tr w:rsidR="00D83720" w:rsidRPr="00724BA7" w:rsidTr="003568D7">
        <w:trPr>
          <w:trHeight w:val="541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ведомости на ремонт электрооборудования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дефектные ведомости на ремонт электрооборудования</w:t>
            </w:r>
          </w:p>
        </w:tc>
      </w:tr>
      <w:tr w:rsidR="00D83720" w:rsidRPr="00724BA7" w:rsidTr="003568D7">
        <w:trPr>
          <w:trHeight w:val="1002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.5. Принимать в эксплуатацию отремонтированное электрооборудование и включать его в работу 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в эксплуатацию отремонтированное 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 включать его в работу</w:t>
            </w:r>
          </w:p>
        </w:tc>
      </w:tr>
      <w:tr w:rsidR="003568D7" w:rsidRPr="00724BA7" w:rsidTr="003568D7">
        <w:trPr>
          <w:trHeight w:val="865"/>
        </w:trPr>
        <w:tc>
          <w:tcPr>
            <w:tcW w:w="4962" w:type="dxa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инженерно-технического персонала</w:t>
            </w:r>
          </w:p>
        </w:tc>
        <w:tc>
          <w:tcPr>
            <w:tcW w:w="5352" w:type="dxa"/>
          </w:tcPr>
          <w:p w:rsidR="003568D7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испытания и пробный пуск машин под наблюдением инженерно-технического персонала</w:t>
            </w:r>
          </w:p>
        </w:tc>
      </w:tr>
      <w:tr w:rsidR="003568D7" w:rsidRPr="00724BA7" w:rsidTr="003568D7">
        <w:trPr>
          <w:trHeight w:val="805"/>
        </w:trPr>
        <w:tc>
          <w:tcPr>
            <w:tcW w:w="4962" w:type="dxa"/>
            <w:vAlign w:val="center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контрольно-измерительные приборы и инструменты</w:t>
            </w:r>
          </w:p>
        </w:tc>
        <w:tc>
          <w:tcPr>
            <w:tcW w:w="5352" w:type="dxa"/>
          </w:tcPr>
          <w:p w:rsidR="003568D7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Настраива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 регулир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контрольно-измерительные приборы и инструменты</w:t>
            </w:r>
          </w:p>
        </w:tc>
      </w:tr>
      <w:tr w:rsidR="003568D7" w:rsidRPr="00724BA7" w:rsidTr="003568D7">
        <w:trPr>
          <w:trHeight w:val="571"/>
        </w:trPr>
        <w:tc>
          <w:tcPr>
            <w:tcW w:w="4962" w:type="dxa"/>
            <w:vAlign w:val="center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внеочередные осмотры электрооборудования</w:t>
            </w:r>
          </w:p>
        </w:tc>
        <w:tc>
          <w:tcPr>
            <w:tcW w:w="5352" w:type="dxa"/>
          </w:tcPr>
          <w:p w:rsidR="003568D7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плановые и внеочередные осмотры электрооборудования</w:t>
            </w:r>
          </w:p>
        </w:tc>
      </w:tr>
      <w:tr w:rsidR="00D83720" w:rsidRPr="00724BA7" w:rsidTr="003568D7">
        <w:trPr>
          <w:trHeight w:val="974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.9. Производить техническое обслуживание электрооборудования согласно технологическим картам</w:t>
            </w:r>
          </w:p>
        </w:tc>
        <w:tc>
          <w:tcPr>
            <w:tcW w:w="5352" w:type="dxa"/>
          </w:tcPr>
          <w:p w:rsidR="00D83720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</w:t>
            </w:r>
            <w:r w:rsidR="00D83720" w:rsidRPr="00DC2BFD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электрооборудования согласно технологическим картам</w:t>
            </w:r>
          </w:p>
        </w:tc>
      </w:tr>
      <w:tr w:rsidR="00D83720" w:rsidRPr="00724BA7" w:rsidTr="003568D7">
        <w:trPr>
          <w:trHeight w:val="1223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52A0" w:rsidRDefault="00993CFA" w:rsidP="004552A0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</w:t>
      </w:r>
      <w:r w:rsidR="00226B01">
        <w:rPr>
          <w:rFonts w:ascii="Times New Roman" w:hAnsi="Times New Roman"/>
          <w:sz w:val="24"/>
          <w:szCs w:val="24"/>
        </w:rPr>
        <w:t>енной итоговой аттестации в 2024-2025</w:t>
      </w:r>
      <w:r w:rsidR="005866F0">
        <w:rPr>
          <w:rFonts w:ascii="Times New Roman" w:hAnsi="Times New Roman"/>
          <w:sz w:val="24"/>
          <w:szCs w:val="24"/>
        </w:rPr>
        <w:t xml:space="preserve"> учебном году по ООП </w:t>
      </w:r>
      <w:r w:rsidR="004552A0" w:rsidRPr="004552A0">
        <w:rPr>
          <w:rFonts w:ascii="Times New Roman" w:eastAsia="Times New Roman" w:hAnsi="Times New Roman"/>
          <w:sz w:val="24"/>
          <w:szCs w:val="24"/>
          <w:lang w:eastAsia="ru-RU"/>
        </w:rPr>
        <w:t>«Техническая эксплуатация и обслуживание электрического и электромеханического оборудования (по отраслям)»</w:t>
      </w:r>
      <w:proofErr w:type="gramStart"/>
      <w:r w:rsidR="004552A0" w:rsidRPr="004552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52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93CFA" w:rsidRPr="00226F87" w:rsidRDefault="004552A0" w:rsidP="004552A0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3CFA" w:rsidRPr="00226F87">
        <w:rPr>
          <w:rFonts w:ascii="Times New Roman" w:hAnsi="Times New Roman"/>
          <w:sz w:val="24"/>
          <w:szCs w:val="24"/>
        </w:rPr>
        <w:t xml:space="preserve">На защиту </w:t>
      </w:r>
      <w:r w:rsidR="00993CFA">
        <w:rPr>
          <w:rFonts w:ascii="Times New Roman" w:hAnsi="Times New Roman"/>
          <w:sz w:val="24"/>
          <w:szCs w:val="24"/>
        </w:rPr>
        <w:t>ДП</w:t>
      </w:r>
      <w:r w:rsidR="00993CFA" w:rsidRPr="00226F87">
        <w:rPr>
          <w:rFonts w:ascii="Times New Roman" w:hAnsi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Презентация </w:t>
      </w:r>
      <w:proofErr w:type="spellStart"/>
      <w:r w:rsidRPr="00226F87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достижений выпускника (при наличии): до 5 мин;</w:t>
      </w:r>
    </w:p>
    <w:p w:rsidR="00133C65" w:rsidRPr="00226B01" w:rsidRDefault="00993CFA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Оборудование: </w:t>
      </w:r>
      <w:proofErr w:type="spellStart"/>
      <w:r w:rsidRPr="00226F8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проектор.</w:t>
      </w: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C2" w:rsidRDefault="005448C2" w:rsidP="00F6716D">
      <w:pPr>
        <w:spacing w:after="0" w:line="240" w:lineRule="auto"/>
      </w:pPr>
      <w:r>
        <w:separator/>
      </w:r>
    </w:p>
  </w:endnote>
  <w:endnote w:type="continuationSeparator" w:id="0">
    <w:p w:rsidR="005448C2" w:rsidRDefault="005448C2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75" w:rsidRDefault="00CD1C10">
    <w:pPr>
      <w:pStyle w:val="aa"/>
      <w:jc w:val="right"/>
    </w:pPr>
    <w:fldSimple w:instr="PAGE   \* MERGEFORMAT">
      <w:r w:rsidR="00E879AB">
        <w:rPr>
          <w:noProof/>
        </w:rPr>
        <w:t>1</w:t>
      </w:r>
    </w:fldSimple>
  </w:p>
  <w:p w:rsidR="009F2D75" w:rsidRDefault="009F2D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C2" w:rsidRDefault="005448C2" w:rsidP="00F6716D">
      <w:pPr>
        <w:spacing w:after="0" w:line="240" w:lineRule="auto"/>
      </w:pPr>
      <w:r>
        <w:separator/>
      </w:r>
    </w:p>
  </w:footnote>
  <w:footnote w:type="continuationSeparator" w:id="0">
    <w:p w:rsidR="005448C2" w:rsidRDefault="005448C2" w:rsidP="00F6716D">
      <w:pPr>
        <w:spacing w:after="0" w:line="240" w:lineRule="auto"/>
      </w:pPr>
      <w:r>
        <w:continuationSeparator/>
      </w:r>
    </w:p>
  </w:footnote>
  <w:footnote w:id="1">
    <w:p w:rsidR="009F2D75" w:rsidRDefault="009F2D75" w:rsidP="001B0AD5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9F2D75" w:rsidRDefault="009F2D75" w:rsidP="001B0AD5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9F2D75" w:rsidRDefault="009F2D75" w:rsidP="001B0AD5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9F2D75" w:rsidRPr="00E75757" w:rsidRDefault="009F2D75" w:rsidP="001B0AD5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D67"/>
    <w:multiLevelType w:val="hybridMultilevel"/>
    <w:tmpl w:val="086A1B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74D31"/>
    <w:multiLevelType w:val="hybridMultilevel"/>
    <w:tmpl w:val="1FC6434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9644C"/>
    <w:multiLevelType w:val="hybridMultilevel"/>
    <w:tmpl w:val="095087F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F8223D3"/>
    <w:multiLevelType w:val="hybridMultilevel"/>
    <w:tmpl w:val="3EFE1A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00F72"/>
    <w:multiLevelType w:val="hybridMultilevel"/>
    <w:tmpl w:val="7078168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75236A"/>
    <w:multiLevelType w:val="hybridMultilevel"/>
    <w:tmpl w:val="406E4CBE"/>
    <w:lvl w:ilvl="0" w:tplc="89B2D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E4E07"/>
    <w:multiLevelType w:val="hybridMultilevel"/>
    <w:tmpl w:val="55865C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D214C"/>
    <w:multiLevelType w:val="hybridMultilevel"/>
    <w:tmpl w:val="30F8019C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>
    <w:nsid w:val="2BDF4D3C"/>
    <w:multiLevelType w:val="hybridMultilevel"/>
    <w:tmpl w:val="7A74427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F582A"/>
    <w:multiLevelType w:val="hybridMultilevel"/>
    <w:tmpl w:val="221E648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D2397"/>
    <w:multiLevelType w:val="hybridMultilevel"/>
    <w:tmpl w:val="1672823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024C7"/>
    <w:multiLevelType w:val="hybridMultilevel"/>
    <w:tmpl w:val="132CCA7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11307"/>
    <w:multiLevelType w:val="hybridMultilevel"/>
    <w:tmpl w:val="489622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40D5B"/>
    <w:multiLevelType w:val="hybridMultilevel"/>
    <w:tmpl w:val="39386F3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7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4A0906AA"/>
    <w:multiLevelType w:val="hybridMultilevel"/>
    <w:tmpl w:val="8C40032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DC2FC9"/>
    <w:multiLevelType w:val="hybridMultilevel"/>
    <w:tmpl w:val="F3CC797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0D46974"/>
    <w:multiLevelType w:val="hybridMultilevel"/>
    <w:tmpl w:val="8C30A0F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807AD1"/>
    <w:multiLevelType w:val="hybridMultilevel"/>
    <w:tmpl w:val="0A8C16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3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F26E2A"/>
    <w:multiLevelType w:val="hybridMultilevel"/>
    <w:tmpl w:val="036ED06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4E4429"/>
    <w:multiLevelType w:val="hybridMultilevel"/>
    <w:tmpl w:val="82A099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82819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B351BC"/>
    <w:multiLevelType w:val="hybridMultilevel"/>
    <w:tmpl w:val="B9F476F2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9">
    <w:nsid w:val="6FFC6885"/>
    <w:multiLevelType w:val="hybridMultilevel"/>
    <w:tmpl w:val="61F6B8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0">
    <w:nsid w:val="73DF0C05"/>
    <w:multiLevelType w:val="hybridMultilevel"/>
    <w:tmpl w:val="833858D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9F4F12"/>
    <w:multiLevelType w:val="hybridMultilevel"/>
    <w:tmpl w:val="491E6640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2">
    <w:nsid w:val="79D377C9"/>
    <w:multiLevelType w:val="hybridMultilevel"/>
    <w:tmpl w:val="4DC022E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852644"/>
    <w:multiLevelType w:val="hybridMultilevel"/>
    <w:tmpl w:val="5CAEEB38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F4AFB"/>
    <w:multiLevelType w:val="hybridMultilevel"/>
    <w:tmpl w:val="A122231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3"/>
  </w:num>
  <w:num w:numId="4">
    <w:abstractNumId w:val="7"/>
  </w:num>
  <w:num w:numId="5">
    <w:abstractNumId w:val="23"/>
  </w:num>
  <w:num w:numId="6">
    <w:abstractNumId w:val="25"/>
  </w:num>
  <w:num w:numId="7">
    <w:abstractNumId w:val="27"/>
  </w:num>
  <w:num w:numId="8">
    <w:abstractNumId w:val="20"/>
  </w:num>
  <w:num w:numId="9">
    <w:abstractNumId w:val="26"/>
  </w:num>
  <w:num w:numId="10">
    <w:abstractNumId w:val="6"/>
  </w:num>
  <w:num w:numId="11">
    <w:abstractNumId w:val="34"/>
  </w:num>
  <w:num w:numId="12">
    <w:abstractNumId w:val="5"/>
  </w:num>
  <w:num w:numId="13">
    <w:abstractNumId w:val="8"/>
  </w:num>
  <w:num w:numId="14">
    <w:abstractNumId w:val="21"/>
  </w:num>
  <w:num w:numId="15">
    <w:abstractNumId w:val="0"/>
  </w:num>
  <w:num w:numId="16">
    <w:abstractNumId w:val="15"/>
  </w:num>
  <w:num w:numId="17">
    <w:abstractNumId w:val="31"/>
  </w:num>
  <w:num w:numId="18">
    <w:abstractNumId w:val="18"/>
  </w:num>
  <w:num w:numId="19">
    <w:abstractNumId w:val="4"/>
  </w:num>
  <w:num w:numId="20">
    <w:abstractNumId w:val="16"/>
  </w:num>
  <w:num w:numId="21">
    <w:abstractNumId w:val="12"/>
  </w:num>
  <w:num w:numId="22">
    <w:abstractNumId w:val="2"/>
  </w:num>
  <w:num w:numId="23">
    <w:abstractNumId w:val="29"/>
  </w:num>
  <w:num w:numId="24">
    <w:abstractNumId w:val="14"/>
  </w:num>
  <w:num w:numId="25">
    <w:abstractNumId w:val="30"/>
  </w:num>
  <w:num w:numId="26">
    <w:abstractNumId w:val="19"/>
  </w:num>
  <w:num w:numId="27">
    <w:abstractNumId w:val="35"/>
  </w:num>
  <w:num w:numId="28">
    <w:abstractNumId w:val="24"/>
  </w:num>
  <w:num w:numId="29">
    <w:abstractNumId w:val="9"/>
  </w:num>
  <w:num w:numId="30">
    <w:abstractNumId w:val="1"/>
  </w:num>
  <w:num w:numId="31">
    <w:abstractNumId w:val="10"/>
  </w:num>
  <w:num w:numId="32">
    <w:abstractNumId w:val="22"/>
  </w:num>
  <w:num w:numId="33">
    <w:abstractNumId w:val="32"/>
  </w:num>
  <w:num w:numId="34">
    <w:abstractNumId w:val="11"/>
  </w:num>
  <w:num w:numId="35">
    <w:abstractNumId w:val="13"/>
  </w:num>
  <w:num w:numId="36">
    <w:abstractNumId w:val="2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11C15"/>
    <w:rsid w:val="000240B6"/>
    <w:rsid w:val="000249D4"/>
    <w:rsid w:val="00031A66"/>
    <w:rsid w:val="000370DE"/>
    <w:rsid w:val="00037810"/>
    <w:rsid w:val="00046EDB"/>
    <w:rsid w:val="000560E2"/>
    <w:rsid w:val="00056BDE"/>
    <w:rsid w:val="000751B3"/>
    <w:rsid w:val="00075FD0"/>
    <w:rsid w:val="00080C64"/>
    <w:rsid w:val="00080D2D"/>
    <w:rsid w:val="000904F4"/>
    <w:rsid w:val="00096999"/>
    <w:rsid w:val="000A1664"/>
    <w:rsid w:val="000B03D4"/>
    <w:rsid w:val="000B0F11"/>
    <w:rsid w:val="000B37DB"/>
    <w:rsid w:val="000E15B1"/>
    <w:rsid w:val="000F7094"/>
    <w:rsid w:val="0010540B"/>
    <w:rsid w:val="001259D1"/>
    <w:rsid w:val="0012668E"/>
    <w:rsid w:val="00133C65"/>
    <w:rsid w:val="00142CCD"/>
    <w:rsid w:val="001458AC"/>
    <w:rsid w:val="0014692E"/>
    <w:rsid w:val="001A7421"/>
    <w:rsid w:val="001B0AD5"/>
    <w:rsid w:val="001B6653"/>
    <w:rsid w:val="001C0BB2"/>
    <w:rsid w:val="001D09F4"/>
    <w:rsid w:val="001D136D"/>
    <w:rsid w:val="001D3CD6"/>
    <w:rsid w:val="001D411F"/>
    <w:rsid w:val="001E0D38"/>
    <w:rsid w:val="001E5330"/>
    <w:rsid w:val="001E6EC6"/>
    <w:rsid w:val="002269B1"/>
    <w:rsid w:val="00226B01"/>
    <w:rsid w:val="00271507"/>
    <w:rsid w:val="0027257E"/>
    <w:rsid w:val="00276572"/>
    <w:rsid w:val="002931DA"/>
    <w:rsid w:val="002A10F6"/>
    <w:rsid w:val="002A41C9"/>
    <w:rsid w:val="002A4345"/>
    <w:rsid w:val="002A4458"/>
    <w:rsid w:val="002B40BC"/>
    <w:rsid w:val="002D2BD1"/>
    <w:rsid w:val="002E2694"/>
    <w:rsid w:val="0032181C"/>
    <w:rsid w:val="00324984"/>
    <w:rsid w:val="003308D1"/>
    <w:rsid w:val="003568D7"/>
    <w:rsid w:val="00356D11"/>
    <w:rsid w:val="00363A97"/>
    <w:rsid w:val="00385A0F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3F734E"/>
    <w:rsid w:val="00403E1C"/>
    <w:rsid w:val="00411A51"/>
    <w:rsid w:val="004145D8"/>
    <w:rsid w:val="00421691"/>
    <w:rsid w:val="00441BB3"/>
    <w:rsid w:val="00441CDC"/>
    <w:rsid w:val="004453CE"/>
    <w:rsid w:val="004552A0"/>
    <w:rsid w:val="004579A5"/>
    <w:rsid w:val="00461743"/>
    <w:rsid w:val="004632C6"/>
    <w:rsid w:val="00466A79"/>
    <w:rsid w:val="004866D5"/>
    <w:rsid w:val="00495A22"/>
    <w:rsid w:val="004A3FAC"/>
    <w:rsid w:val="004A532A"/>
    <w:rsid w:val="004B16AF"/>
    <w:rsid w:val="004D6237"/>
    <w:rsid w:val="00511B59"/>
    <w:rsid w:val="00524AA4"/>
    <w:rsid w:val="00525DA4"/>
    <w:rsid w:val="00534B47"/>
    <w:rsid w:val="005448C2"/>
    <w:rsid w:val="00550FEE"/>
    <w:rsid w:val="005643F2"/>
    <w:rsid w:val="00567329"/>
    <w:rsid w:val="005866F0"/>
    <w:rsid w:val="005D083B"/>
    <w:rsid w:val="005D229D"/>
    <w:rsid w:val="005D24AE"/>
    <w:rsid w:val="005D6A09"/>
    <w:rsid w:val="005E3F60"/>
    <w:rsid w:val="005F7562"/>
    <w:rsid w:val="00602A26"/>
    <w:rsid w:val="006071CA"/>
    <w:rsid w:val="00613236"/>
    <w:rsid w:val="00620D1A"/>
    <w:rsid w:val="00630C26"/>
    <w:rsid w:val="00636147"/>
    <w:rsid w:val="006405A1"/>
    <w:rsid w:val="00657E60"/>
    <w:rsid w:val="0066076F"/>
    <w:rsid w:val="00661E2E"/>
    <w:rsid w:val="00672EF7"/>
    <w:rsid w:val="00673471"/>
    <w:rsid w:val="006823CD"/>
    <w:rsid w:val="00683557"/>
    <w:rsid w:val="00685537"/>
    <w:rsid w:val="00686FB9"/>
    <w:rsid w:val="0069466A"/>
    <w:rsid w:val="00694CAB"/>
    <w:rsid w:val="006975B1"/>
    <w:rsid w:val="006A0B4C"/>
    <w:rsid w:val="006A2C8A"/>
    <w:rsid w:val="006A3798"/>
    <w:rsid w:val="006A6731"/>
    <w:rsid w:val="006C6A5C"/>
    <w:rsid w:val="006D10D4"/>
    <w:rsid w:val="006E1249"/>
    <w:rsid w:val="006E287E"/>
    <w:rsid w:val="006F087A"/>
    <w:rsid w:val="006F2298"/>
    <w:rsid w:val="00710DDC"/>
    <w:rsid w:val="00711205"/>
    <w:rsid w:val="007123A4"/>
    <w:rsid w:val="00724BA7"/>
    <w:rsid w:val="00725BEC"/>
    <w:rsid w:val="00750D3E"/>
    <w:rsid w:val="00755489"/>
    <w:rsid w:val="007608BB"/>
    <w:rsid w:val="00762AE8"/>
    <w:rsid w:val="00777DDB"/>
    <w:rsid w:val="0079009B"/>
    <w:rsid w:val="00791923"/>
    <w:rsid w:val="00792864"/>
    <w:rsid w:val="007B1951"/>
    <w:rsid w:val="007B62BA"/>
    <w:rsid w:val="007B6AC4"/>
    <w:rsid w:val="007C3341"/>
    <w:rsid w:val="007C75D3"/>
    <w:rsid w:val="007D2B2C"/>
    <w:rsid w:val="007F35E9"/>
    <w:rsid w:val="007F6716"/>
    <w:rsid w:val="008049AF"/>
    <w:rsid w:val="00822A18"/>
    <w:rsid w:val="008417B3"/>
    <w:rsid w:val="00871024"/>
    <w:rsid w:val="008B11B4"/>
    <w:rsid w:val="008C1AC8"/>
    <w:rsid w:val="008C639D"/>
    <w:rsid w:val="008E07BE"/>
    <w:rsid w:val="008E4FA7"/>
    <w:rsid w:val="00902590"/>
    <w:rsid w:val="00907B70"/>
    <w:rsid w:val="009100B2"/>
    <w:rsid w:val="00925000"/>
    <w:rsid w:val="0093160B"/>
    <w:rsid w:val="0094079C"/>
    <w:rsid w:val="00970A8D"/>
    <w:rsid w:val="00972B24"/>
    <w:rsid w:val="00987F2E"/>
    <w:rsid w:val="00993CFA"/>
    <w:rsid w:val="009974DE"/>
    <w:rsid w:val="009A0435"/>
    <w:rsid w:val="009E5156"/>
    <w:rsid w:val="009F17B4"/>
    <w:rsid w:val="009F2D75"/>
    <w:rsid w:val="00A007DC"/>
    <w:rsid w:val="00A02298"/>
    <w:rsid w:val="00A07F4B"/>
    <w:rsid w:val="00A12ACA"/>
    <w:rsid w:val="00A12CBB"/>
    <w:rsid w:val="00A2374B"/>
    <w:rsid w:val="00A31443"/>
    <w:rsid w:val="00A36AFD"/>
    <w:rsid w:val="00A4644A"/>
    <w:rsid w:val="00A57A05"/>
    <w:rsid w:val="00A72F09"/>
    <w:rsid w:val="00A80A5E"/>
    <w:rsid w:val="00A94DA0"/>
    <w:rsid w:val="00AB6984"/>
    <w:rsid w:val="00AC1E28"/>
    <w:rsid w:val="00AC42DE"/>
    <w:rsid w:val="00AE386D"/>
    <w:rsid w:val="00AE3FF2"/>
    <w:rsid w:val="00AF3C12"/>
    <w:rsid w:val="00AF593A"/>
    <w:rsid w:val="00B06D6A"/>
    <w:rsid w:val="00B12337"/>
    <w:rsid w:val="00B5251F"/>
    <w:rsid w:val="00B6484C"/>
    <w:rsid w:val="00B86648"/>
    <w:rsid w:val="00B944C7"/>
    <w:rsid w:val="00BA11BF"/>
    <w:rsid w:val="00BB662B"/>
    <w:rsid w:val="00BE19B9"/>
    <w:rsid w:val="00BF56CB"/>
    <w:rsid w:val="00C160DB"/>
    <w:rsid w:val="00C33E4B"/>
    <w:rsid w:val="00C36117"/>
    <w:rsid w:val="00C36EBB"/>
    <w:rsid w:val="00C626A1"/>
    <w:rsid w:val="00C648B8"/>
    <w:rsid w:val="00C84F48"/>
    <w:rsid w:val="00CA0AA4"/>
    <w:rsid w:val="00CA5016"/>
    <w:rsid w:val="00CB6EA0"/>
    <w:rsid w:val="00CD1C10"/>
    <w:rsid w:val="00CF70A0"/>
    <w:rsid w:val="00D204F4"/>
    <w:rsid w:val="00D2276A"/>
    <w:rsid w:val="00D32570"/>
    <w:rsid w:val="00D418D3"/>
    <w:rsid w:val="00D44C44"/>
    <w:rsid w:val="00D5060B"/>
    <w:rsid w:val="00D6439B"/>
    <w:rsid w:val="00D720D3"/>
    <w:rsid w:val="00D83720"/>
    <w:rsid w:val="00D95CFC"/>
    <w:rsid w:val="00DB3A74"/>
    <w:rsid w:val="00DC2BFD"/>
    <w:rsid w:val="00DC2EA8"/>
    <w:rsid w:val="00DC382E"/>
    <w:rsid w:val="00DF790F"/>
    <w:rsid w:val="00E000C8"/>
    <w:rsid w:val="00E13842"/>
    <w:rsid w:val="00E21D10"/>
    <w:rsid w:val="00E2367A"/>
    <w:rsid w:val="00E2604D"/>
    <w:rsid w:val="00E6666E"/>
    <w:rsid w:val="00E66708"/>
    <w:rsid w:val="00E722BF"/>
    <w:rsid w:val="00E74ED2"/>
    <w:rsid w:val="00E80BF5"/>
    <w:rsid w:val="00E879AB"/>
    <w:rsid w:val="00EB21C6"/>
    <w:rsid w:val="00EC396E"/>
    <w:rsid w:val="00EE7AE8"/>
    <w:rsid w:val="00EF3D7E"/>
    <w:rsid w:val="00F017EC"/>
    <w:rsid w:val="00F02D61"/>
    <w:rsid w:val="00F04F3B"/>
    <w:rsid w:val="00F26CF3"/>
    <w:rsid w:val="00F43375"/>
    <w:rsid w:val="00F5719A"/>
    <w:rsid w:val="00F6460B"/>
    <w:rsid w:val="00F6716D"/>
    <w:rsid w:val="00F70700"/>
    <w:rsid w:val="00F771D2"/>
    <w:rsid w:val="00F84F05"/>
    <w:rsid w:val="00F9082E"/>
    <w:rsid w:val="00FA7E78"/>
    <w:rsid w:val="00FB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udy.gar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4908-1CA2-45E6-BEB8-3DE21CBF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6400</Words>
  <Characters>36485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8</cp:revision>
  <cp:lastPrinted>2019-01-26T17:58:00Z</cp:lastPrinted>
  <dcterms:created xsi:type="dcterms:W3CDTF">2025-01-13T09:32:00Z</dcterms:created>
  <dcterms:modified xsi:type="dcterms:W3CDTF">2025-01-13T10:33:00Z</dcterms:modified>
</cp:coreProperties>
</file>