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2" w14:textId="230E1CA4" w:rsidR="0049671B" w:rsidRPr="008C6DB0" w:rsidRDefault="00953771" w:rsidP="008C6DB0">
      <w:pPr>
        <w:spacing w:after="0" w:line="240" w:lineRule="auto"/>
        <w:ind w:firstLine="709"/>
        <w:jc w:val="both"/>
        <w:rPr>
          <w:rFonts w:ascii="Liberation Serif" w:eastAsia="Times New Roman" w:hAnsi="Liberation Serif" w:cs="Liberation Serif"/>
          <w:b/>
          <w:sz w:val="28"/>
          <w:szCs w:val="28"/>
        </w:rPr>
      </w:pPr>
      <w:r w:rsidRPr="008C6DB0">
        <w:rPr>
          <w:rFonts w:ascii="Liberation Serif" w:eastAsia="Times New Roman" w:hAnsi="Liberation Serif" w:cs="Liberation Serif"/>
          <w:b/>
          <w:sz w:val="28"/>
          <w:szCs w:val="28"/>
        </w:rPr>
        <w:t>Сколько мест на приемы по программам СПО на 2024/2025 год открыто в Свердловской области? Сколько из них бюджетных мест, сколько на коммерческой основе? Сколько колледжей принимают студентов?</w:t>
      </w:r>
    </w:p>
    <w:p w14:paraId="6F6D9718" w14:textId="6EED3556" w:rsidR="00CA4C7D" w:rsidRPr="008C6DB0" w:rsidRDefault="00CA4C7D" w:rsidP="008C6DB0">
      <w:pPr>
        <w:spacing w:after="0" w:line="240" w:lineRule="auto"/>
        <w:ind w:firstLine="709"/>
        <w:jc w:val="both"/>
        <w:rPr>
          <w:rFonts w:ascii="Liberation Serif" w:eastAsia="Times New Roman" w:hAnsi="Liberation Serif" w:cs="Liberation Serif"/>
          <w:sz w:val="28"/>
          <w:szCs w:val="28"/>
        </w:rPr>
      </w:pPr>
      <w:r w:rsidRPr="008C6DB0">
        <w:rPr>
          <w:rFonts w:ascii="Liberation Serif" w:eastAsia="Times New Roman" w:hAnsi="Liberation Serif" w:cs="Liberation Serif"/>
          <w:sz w:val="28"/>
          <w:szCs w:val="28"/>
        </w:rPr>
        <w:t>В Свердловской области 112 колледжей и техникумов, 100 из которых являются государственными, из них 88 – в ведении Министерства образования и молодежной политики Свердловской области. Прием за счет средств областного бюджета проводится на 26 061 место, также имеется прием за счет средств заказчиков обучения, каждая организация самостоятельно планирует объем внебюджетной подготовки, исходя из образовательных потребностей населения.</w:t>
      </w:r>
    </w:p>
    <w:p w14:paraId="00000003" w14:textId="1D242978" w:rsidR="0049671B" w:rsidRPr="008C6DB0" w:rsidRDefault="00953771" w:rsidP="008C6DB0">
      <w:pPr>
        <w:spacing w:after="0" w:line="240" w:lineRule="auto"/>
        <w:ind w:firstLine="709"/>
        <w:jc w:val="both"/>
        <w:rPr>
          <w:rFonts w:ascii="Liberation Serif" w:eastAsia="Times New Roman" w:hAnsi="Liberation Serif" w:cs="Liberation Serif"/>
          <w:b/>
          <w:sz w:val="28"/>
          <w:szCs w:val="28"/>
        </w:rPr>
      </w:pPr>
      <w:r w:rsidRPr="008C6DB0">
        <w:rPr>
          <w:rFonts w:ascii="Liberation Serif" w:eastAsia="Times New Roman" w:hAnsi="Liberation Serif" w:cs="Liberation Serif"/>
          <w:b/>
          <w:sz w:val="28"/>
          <w:szCs w:val="28"/>
        </w:rPr>
        <w:t>Какие категории граждан имеют преимущество при поступлении?</w:t>
      </w:r>
    </w:p>
    <w:p w14:paraId="0F579293" w14:textId="42BFCA2C" w:rsidR="00CA4C7D" w:rsidRPr="008C6DB0" w:rsidRDefault="00CA4C7D" w:rsidP="008C6DB0">
      <w:pPr>
        <w:spacing w:after="0" w:line="240" w:lineRule="auto"/>
        <w:ind w:firstLine="709"/>
        <w:jc w:val="both"/>
        <w:rPr>
          <w:rFonts w:ascii="Liberation Serif" w:eastAsia="Times New Roman" w:hAnsi="Liberation Serif" w:cs="Liberation Serif"/>
          <w:sz w:val="28"/>
          <w:szCs w:val="28"/>
        </w:rPr>
      </w:pPr>
      <w:r w:rsidRPr="008C6DB0">
        <w:rPr>
          <w:rFonts w:ascii="Liberation Serif" w:eastAsia="Times New Roman" w:hAnsi="Liberation Serif" w:cs="Liberation Serif"/>
          <w:sz w:val="28"/>
          <w:szCs w:val="28"/>
        </w:rPr>
        <w:t>Прием осуществляется в соответствии с правилами приема (размещены на официальных сайтах колледжей и техникумов) на основании Порядка приема на программы СПО, утвержденного Министерством просвещения Российской Федерации.</w:t>
      </w:r>
    </w:p>
    <w:p w14:paraId="52BBC6EF" w14:textId="43B3E833" w:rsidR="00CA4C7D" w:rsidRPr="008C6DB0" w:rsidRDefault="00CA4C7D" w:rsidP="008C6DB0">
      <w:pPr>
        <w:spacing w:after="0" w:line="240" w:lineRule="auto"/>
        <w:ind w:firstLine="709"/>
        <w:jc w:val="both"/>
        <w:rPr>
          <w:rFonts w:ascii="Liberation Serif" w:eastAsia="Times New Roman" w:hAnsi="Liberation Serif" w:cs="Liberation Serif"/>
          <w:sz w:val="28"/>
          <w:szCs w:val="28"/>
        </w:rPr>
      </w:pPr>
      <w:r w:rsidRPr="008C6DB0">
        <w:rPr>
          <w:rFonts w:ascii="Liberation Serif" w:eastAsia="Times New Roman" w:hAnsi="Liberation Serif" w:cs="Liberation Serif"/>
          <w:sz w:val="28"/>
          <w:szCs w:val="28"/>
        </w:rPr>
        <w:t>На большую часть программ прием проводится без вступительных испытаний, рейтинг абитуриентов выстраивается на основании среднего балла аттестата.</w:t>
      </w:r>
    </w:p>
    <w:p w14:paraId="67DFD413" w14:textId="26B4EE47" w:rsidR="00CA4C7D" w:rsidRPr="008C6DB0" w:rsidRDefault="00CA4C7D" w:rsidP="008C6DB0">
      <w:pPr>
        <w:spacing w:after="0" w:line="240" w:lineRule="auto"/>
        <w:ind w:firstLine="709"/>
        <w:jc w:val="both"/>
        <w:rPr>
          <w:rFonts w:ascii="Liberation Serif" w:eastAsia="Times New Roman" w:hAnsi="Liberation Serif" w:cs="Liberation Serif"/>
          <w:sz w:val="28"/>
          <w:szCs w:val="28"/>
        </w:rPr>
      </w:pPr>
      <w:r w:rsidRPr="008C6DB0">
        <w:rPr>
          <w:rFonts w:ascii="Liberation Serif" w:eastAsia="Times New Roman" w:hAnsi="Liberation Serif" w:cs="Liberation Serif"/>
          <w:sz w:val="28"/>
          <w:szCs w:val="28"/>
        </w:rPr>
        <w:t>Вступительные испытания проводятся по программам, требующим творческих способностей, особых физических и психических свойств.</w:t>
      </w:r>
    </w:p>
    <w:p w14:paraId="0625E5ED" w14:textId="6002087E" w:rsidR="00CA4C7D" w:rsidRPr="008C6DB0" w:rsidRDefault="00CA4C7D" w:rsidP="008C6DB0">
      <w:pPr>
        <w:spacing w:after="0" w:line="240" w:lineRule="auto"/>
        <w:ind w:firstLine="709"/>
        <w:jc w:val="both"/>
        <w:rPr>
          <w:rFonts w:ascii="Liberation Serif" w:hAnsi="Liberation Serif" w:cs="Liberation Serif"/>
          <w:color w:val="22272F"/>
          <w:sz w:val="28"/>
          <w:szCs w:val="28"/>
          <w:shd w:val="clear" w:color="auto" w:fill="FFFFFF"/>
        </w:rPr>
      </w:pPr>
      <w:r w:rsidRPr="008C6DB0">
        <w:rPr>
          <w:rFonts w:ascii="Liberation Serif" w:hAnsi="Liberation Serif" w:cs="Liberation Serif"/>
          <w:color w:val="22272F"/>
          <w:sz w:val="28"/>
          <w:szCs w:val="28"/>
          <w:shd w:val="clear" w:color="auto" w:fill="FFFFFF"/>
        </w:rPr>
        <w:t>Преимущественное право зачисления при равном среднем балле аттестата предоставляется 13 категориям населения, в числе которых дети-сироты и дети, оставшиеся без попечения родителей, а также лица из числа детей-сирот и детей, оставшихся без попечения родителей; дети-инвалиды, инвалиды I и II групп (категория лиц определена</w:t>
      </w:r>
      <w:r w:rsidRPr="008C6DB0">
        <w:rPr>
          <w:rFonts w:ascii="Liberation Serif" w:hAnsi="Liberation Serif" w:cs="Liberation Serif"/>
          <w:color w:val="000000" w:themeColor="text1"/>
          <w:sz w:val="28"/>
          <w:szCs w:val="28"/>
          <w:shd w:val="clear" w:color="auto" w:fill="FFFFFF"/>
        </w:rPr>
        <w:t xml:space="preserve">  </w:t>
      </w:r>
      <w:hyperlink r:id="rId7" w:anchor="/document/70291362/entry/108829" w:history="1">
        <w:r w:rsidRPr="008C6DB0">
          <w:rPr>
            <w:rStyle w:val="a5"/>
            <w:rFonts w:ascii="Liberation Serif" w:hAnsi="Liberation Serif" w:cs="Liberation Serif"/>
            <w:color w:val="000000" w:themeColor="text1"/>
            <w:sz w:val="28"/>
            <w:szCs w:val="28"/>
            <w:u w:val="none"/>
            <w:shd w:val="clear" w:color="auto" w:fill="FFFFFF"/>
          </w:rPr>
          <w:t>пунктами 1-13 части 7 статьи 71</w:t>
        </w:r>
      </w:hyperlink>
      <w:r w:rsidRPr="008C6DB0">
        <w:rPr>
          <w:rFonts w:ascii="Liberation Serif" w:hAnsi="Liberation Serif" w:cs="Liberation Serif"/>
          <w:color w:val="000000" w:themeColor="text1"/>
          <w:sz w:val="28"/>
          <w:szCs w:val="28"/>
        </w:rPr>
        <w:t> 273-ФЗ</w:t>
      </w:r>
      <w:r w:rsidRPr="008C6DB0">
        <w:rPr>
          <w:rFonts w:ascii="Liberation Serif" w:hAnsi="Liberation Serif" w:cs="Liberation Serif"/>
          <w:color w:val="22272F"/>
          <w:sz w:val="28"/>
          <w:szCs w:val="28"/>
          <w:shd w:val="clear" w:color="auto" w:fill="FFFFFF"/>
        </w:rPr>
        <w:t>).</w:t>
      </w:r>
    </w:p>
    <w:p w14:paraId="2AC6AE80" w14:textId="19444B39" w:rsidR="00CA4C7D" w:rsidRPr="008C6DB0" w:rsidRDefault="009A73B1" w:rsidP="008C6DB0">
      <w:pPr>
        <w:spacing w:after="0" w:line="240" w:lineRule="auto"/>
        <w:ind w:firstLine="709"/>
        <w:jc w:val="both"/>
        <w:rPr>
          <w:rFonts w:ascii="Liberation Serif" w:eastAsia="Times New Roman" w:hAnsi="Liberation Serif" w:cs="Liberation Serif"/>
          <w:sz w:val="28"/>
          <w:szCs w:val="28"/>
        </w:rPr>
      </w:pPr>
      <w:r w:rsidRPr="008C6DB0">
        <w:rPr>
          <w:rFonts w:ascii="Liberation Serif" w:eastAsia="Times New Roman" w:hAnsi="Liberation Serif" w:cs="Liberation Serif"/>
          <w:sz w:val="28"/>
          <w:szCs w:val="28"/>
        </w:rPr>
        <w:t xml:space="preserve">Участники СВО, их дети, Герои России и лица, награжденные тремя орденами мужества, дети медработников, умерших от коронавирусной инфекции при исполнении должностных обязанностей </w:t>
      </w:r>
      <w:r w:rsidRPr="008C6DB0">
        <w:rPr>
          <w:rFonts w:ascii="Liberation Serif" w:hAnsi="Liberation Serif" w:cs="Liberation Serif"/>
          <w:color w:val="22272F"/>
          <w:sz w:val="28"/>
          <w:szCs w:val="28"/>
          <w:shd w:val="clear" w:color="auto" w:fill="FFFFFF"/>
        </w:rPr>
        <w:t>имеют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(категории лиц определены в части 5.1 статьи 71 273-ФЗ, см. часть 4 статьи 68 273-ФЗ)</w:t>
      </w:r>
      <w:r w:rsidRPr="008C6DB0">
        <w:rPr>
          <w:rFonts w:ascii="Liberation Serif" w:eastAsia="Times New Roman" w:hAnsi="Liberation Serif" w:cs="Liberation Serif"/>
          <w:sz w:val="28"/>
          <w:szCs w:val="28"/>
        </w:rPr>
        <w:t>.</w:t>
      </w:r>
    </w:p>
    <w:p w14:paraId="00000004" w14:textId="6C067863" w:rsidR="0049671B" w:rsidRPr="008C6DB0" w:rsidRDefault="00953771" w:rsidP="008C6DB0">
      <w:pPr>
        <w:spacing w:after="0" w:line="240" w:lineRule="auto"/>
        <w:ind w:firstLine="709"/>
        <w:jc w:val="both"/>
        <w:rPr>
          <w:rFonts w:ascii="Liberation Serif" w:eastAsia="Times New Roman" w:hAnsi="Liberation Serif" w:cs="Liberation Serif"/>
          <w:b/>
          <w:sz w:val="28"/>
          <w:szCs w:val="28"/>
        </w:rPr>
      </w:pPr>
      <w:r w:rsidRPr="008C6DB0">
        <w:rPr>
          <w:rFonts w:ascii="Liberation Serif" w:eastAsia="Times New Roman" w:hAnsi="Liberation Serif" w:cs="Liberation Serif"/>
          <w:b/>
          <w:sz w:val="28"/>
          <w:szCs w:val="28"/>
        </w:rPr>
        <w:t>Какие документы нужны для поступления в колледж или техникум?</w:t>
      </w:r>
    </w:p>
    <w:p w14:paraId="0BECEC0C" w14:textId="4B853E86" w:rsidR="009A73B1" w:rsidRPr="008C6DB0" w:rsidRDefault="009A73B1" w:rsidP="008C6DB0">
      <w:pPr>
        <w:spacing w:after="0" w:line="240" w:lineRule="auto"/>
        <w:ind w:firstLine="709"/>
        <w:jc w:val="both"/>
        <w:rPr>
          <w:rFonts w:ascii="Liberation Serif" w:eastAsia="Times New Roman" w:hAnsi="Liberation Serif" w:cs="Liberation Serif"/>
          <w:sz w:val="28"/>
          <w:szCs w:val="28"/>
        </w:rPr>
      </w:pPr>
      <w:r w:rsidRPr="008C6DB0">
        <w:rPr>
          <w:rFonts w:ascii="Liberation Serif" w:eastAsia="Times New Roman" w:hAnsi="Liberation Serif" w:cs="Liberation Serif"/>
          <w:sz w:val="28"/>
          <w:szCs w:val="28"/>
        </w:rPr>
        <w:t>Согласно Порядку приема на обучение по образовательным программам среднего профессионального образования, утвержденного приказом Министерства просвещения РФ от 2 сентября 2020 г. N 457 для зачисления на программы СПО необходимо представить:</w:t>
      </w:r>
    </w:p>
    <w:p w14:paraId="1B283552" w14:textId="247307ED" w:rsidR="009A73B1" w:rsidRPr="008C6DB0" w:rsidRDefault="009A73B1" w:rsidP="008C6DB0">
      <w:pPr>
        <w:pStyle w:val="a6"/>
        <w:numPr>
          <w:ilvl w:val="0"/>
          <w:numId w:val="1"/>
        </w:numPr>
        <w:spacing w:after="0" w:line="240" w:lineRule="auto"/>
        <w:ind w:left="0" w:firstLine="709"/>
        <w:jc w:val="both"/>
        <w:rPr>
          <w:rFonts w:ascii="Liberation Serif" w:eastAsia="Times New Roman" w:hAnsi="Liberation Serif" w:cs="Liberation Serif"/>
          <w:sz w:val="28"/>
          <w:szCs w:val="28"/>
        </w:rPr>
      </w:pPr>
      <w:r w:rsidRPr="008C6DB0">
        <w:rPr>
          <w:rFonts w:ascii="Liberation Serif" w:eastAsia="Times New Roman" w:hAnsi="Liberation Serif" w:cs="Liberation Serif"/>
          <w:sz w:val="28"/>
          <w:szCs w:val="28"/>
        </w:rPr>
        <w:t>оригинал или копию документов, удостоверяющих его личность, гражданство, кроме случаев подачи заявления с использованием функционала федеральной государственной информационной системы "Единый портал государственных и муниципальных услуг (функций)" (далее - ЕПГУ);</w:t>
      </w:r>
    </w:p>
    <w:p w14:paraId="35548969" w14:textId="0FF3695B" w:rsidR="009A73B1" w:rsidRPr="008C6DB0" w:rsidRDefault="009A73B1" w:rsidP="008C6DB0">
      <w:pPr>
        <w:pStyle w:val="a6"/>
        <w:numPr>
          <w:ilvl w:val="0"/>
          <w:numId w:val="1"/>
        </w:numPr>
        <w:spacing w:after="0" w:line="240" w:lineRule="auto"/>
        <w:ind w:left="0" w:firstLine="709"/>
        <w:jc w:val="both"/>
        <w:rPr>
          <w:rFonts w:ascii="Liberation Serif" w:eastAsia="Times New Roman" w:hAnsi="Liberation Serif" w:cs="Liberation Serif"/>
          <w:sz w:val="28"/>
          <w:szCs w:val="28"/>
        </w:rPr>
      </w:pPr>
      <w:r w:rsidRPr="008C6DB0">
        <w:rPr>
          <w:rFonts w:ascii="Liberation Serif" w:eastAsia="Times New Roman" w:hAnsi="Liberation Serif" w:cs="Liberation Serif"/>
          <w:sz w:val="28"/>
          <w:szCs w:val="28"/>
        </w:rPr>
        <w:lastRenderedPageBreak/>
        <w:t>оригинал или копию документа об образовании и (или) документа об образовании и о квалификации, кроме случаев подачи заявления с использованием функционала ЕПГУ;</w:t>
      </w:r>
    </w:p>
    <w:p w14:paraId="315CD10C" w14:textId="3CCBD88C" w:rsidR="009A73B1" w:rsidRPr="008C6DB0" w:rsidRDefault="009A73B1" w:rsidP="008C6DB0">
      <w:pPr>
        <w:pStyle w:val="a6"/>
        <w:numPr>
          <w:ilvl w:val="0"/>
          <w:numId w:val="1"/>
        </w:numPr>
        <w:spacing w:after="0" w:line="240" w:lineRule="auto"/>
        <w:ind w:left="0" w:firstLine="709"/>
        <w:jc w:val="both"/>
        <w:rPr>
          <w:rFonts w:ascii="Liberation Serif" w:eastAsia="Times New Roman" w:hAnsi="Liberation Serif" w:cs="Liberation Serif"/>
          <w:sz w:val="28"/>
          <w:szCs w:val="28"/>
        </w:rPr>
      </w:pPr>
      <w:r w:rsidRPr="008C6DB0">
        <w:rPr>
          <w:rFonts w:ascii="Liberation Serif" w:eastAsia="Times New Roman" w:hAnsi="Liberation Serif" w:cs="Liberation Serif"/>
          <w:sz w:val="28"/>
          <w:szCs w:val="28"/>
        </w:rPr>
        <w:t>оригинал или копию документа, подтверждающего право преимущественного или первоочередного приема в соответствии с частью 4 статьи 68 Федерального закона "Об образовании в Российской Федерации", кроме случаев подачи заявления с использованием функционала ЕПГУ;</w:t>
      </w:r>
    </w:p>
    <w:p w14:paraId="5418131C" w14:textId="77777777" w:rsidR="009A73B1" w:rsidRPr="008C6DB0" w:rsidRDefault="009A73B1" w:rsidP="008C6DB0">
      <w:pPr>
        <w:spacing w:after="0" w:line="240" w:lineRule="auto"/>
        <w:ind w:firstLine="709"/>
        <w:jc w:val="both"/>
        <w:rPr>
          <w:rFonts w:ascii="Liberation Serif" w:eastAsia="Times New Roman" w:hAnsi="Liberation Serif" w:cs="Liberation Serif"/>
          <w:sz w:val="28"/>
          <w:szCs w:val="28"/>
        </w:rPr>
      </w:pPr>
      <w:r w:rsidRPr="008C6DB0">
        <w:rPr>
          <w:rFonts w:ascii="Liberation Serif" w:eastAsia="Times New Roman" w:hAnsi="Liberation Serif" w:cs="Liberation Serif"/>
          <w:sz w:val="28"/>
          <w:szCs w:val="28"/>
        </w:rPr>
        <w:t>в случае подачи заявления с использованием функционала ЕПГУ: копию документа об образовании и (или) документа об образовании и о квалификации или электронный дубликат документа об образовании и (или) документа об образовании и о квалификации, созданный уполномоченным должностным лицом многофункционального центра предоставления государственных и муниципальных услуг и заверенный усиленной квалифицированной электронной подписью уполномоченного должностного лица многофункционального центра предоставления государственных и муниципальных услуг, копию документа, подтверждающего право преимущественного или первоочередного приема в соответствии с частью 4 статьи 68 Федерального закона "Об образовании в Российской Федерации";</w:t>
      </w:r>
    </w:p>
    <w:p w14:paraId="4F454E06" w14:textId="5992A7D2" w:rsidR="009A73B1" w:rsidRPr="008C6DB0" w:rsidRDefault="009A73B1" w:rsidP="008C6DB0">
      <w:pPr>
        <w:spacing w:after="0" w:line="240" w:lineRule="auto"/>
        <w:ind w:firstLine="709"/>
        <w:jc w:val="both"/>
        <w:rPr>
          <w:rFonts w:ascii="Liberation Serif" w:eastAsia="Times New Roman" w:hAnsi="Liberation Serif" w:cs="Liberation Serif"/>
          <w:sz w:val="28"/>
          <w:szCs w:val="28"/>
        </w:rPr>
      </w:pPr>
      <w:r w:rsidRPr="008C6DB0">
        <w:rPr>
          <w:rFonts w:ascii="Liberation Serif" w:eastAsia="Times New Roman" w:hAnsi="Liberation Serif" w:cs="Liberation Serif"/>
          <w:sz w:val="28"/>
          <w:szCs w:val="28"/>
        </w:rPr>
        <w:t>4 фотографии, кроме случаев подачи заявления с использованием функционала ЕПГУ.</w:t>
      </w:r>
    </w:p>
    <w:p w14:paraId="00000005" w14:textId="40ED0AFB" w:rsidR="0049671B" w:rsidRPr="008C6DB0" w:rsidRDefault="00953771" w:rsidP="008C6DB0">
      <w:pPr>
        <w:spacing w:after="0" w:line="240" w:lineRule="auto"/>
        <w:ind w:firstLine="709"/>
        <w:jc w:val="both"/>
        <w:rPr>
          <w:rFonts w:ascii="Liberation Serif" w:eastAsia="Times New Roman" w:hAnsi="Liberation Serif" w:cs="Liberation Serif"/>
          <w:b/>
          <w:sz w:val="28"/>
          <w:szCs w:val="28"/>
        </w:rPr>
      </w:pPr>
      <w:r w:rsidRPr="008C6DB0">
        <w:rPr>
          <w:rFonts w:ascii="Liberation Serif" w:eastAsia="Times New Roman" w:hAnsi="Liberation Serif" w:cs="Liberation Serif"/>
          <w:b/>
          <w:sz w:val="28"/>
          <w:szCs w:val="28"/>
        </w:rPr>
        <w:t>Можно ли подать заявление на поступление без аттестата, если не сдал экзамены в школе, а пересдача назначена на осень?</w:t>
      </w:r>
    </w:p>
    <w:p w14:paraId="60CB095C" w14:textId="2137B2F8" w:rsidR="009A73B1" w:rsidRPr="008C6DB0" w:rsidRDefault="009A73B1" w:rsidP="008C6DB0">
      <w:pPr>
        <w:spacing w:after="0" w:line="240" w:lineRule="auto"/>
        <w:ind w:firstLine="709"/>
        <w:jc w:val="both"/>
        <w:rPr>
          <w:rFonts w:ascii="Liberation Serif" w:eastAsia="Times New Roman" w:hAnsi="Liberation Serif" w:cs="Liberation Serif"/>
          <w:sz w:val="28"/>
          <w:szCs w:val="28"/>
        </w:rPr>
      </w:pPr>
      <w:r w:rsidRPr="008C6DB0">
        <w:rPr>
          <w:rFonts w:ascii="Liberation Serif" w:eastAsia="Times New Roman" w:hAnsi="Liberation Serif" w:cs="Liberation Serif"/>
          <w:sz w:val="28"/>
          <w:szCs w:val="28"/>
        </w:rPr>
        <w:t>Прием осуществляется только при наличии аттестата.</w:t>
      </w:r>
      <w:r w:rsidR="008E44A0" w:rsidRPr="008C6DB0">
        <w:rPr>
          <w:rFonts w:ascii="Liberation Serif" w:eastAsia="Times New Roman" w:hAnsi="Liberation Serif" w:cs="Liberation Serif"/>
          <w:sz w:val="28"/>
          <w:szCs w:val="28"/>
        </w:rPr>
        <w:t xml:space="preserve"> При наличии свободных мест для приема прием документов от абитуриентов продлевается до 25 ноября.</w:t>
      </w:r>
    </w:p>
    <w:p w14:paraId="00000006" w14:textId="70D99F78" w:rsidR="0049671B" w:rsidRPr="008C6DB0" w:rsidRDefault="00953771" w:rsidP="008C6DB0">
      <w:pPr>
        <w:spacing w:after="0" w:line="240" w:lineRule="auto"/>
        <w:ind w:firstLine="709"/>
        <w:jc w:val="both"/>
        <w:rPr>
          <w:rFonts w:ascii="Liberation Serif" w:eastAsia="Times New Roman" w:hAnsi="Liberation Serif" w:cs="Liberation Serif"/>
          <w:b/>
          <w:sz w:val="28"/>
          <w:szCs w:val="28"/>
        </w:rPr>
      </w:pPr>
      <w:r w:rsidRPr="008C6DB0">
        <w:rPr>
          <w:rFonts w:ascii="Liberation Serif" w:eastAsia="Times New Roman" w:hAnsi="Liberation Serif" w:cs="Liberation Serif"/>
          <w:b/>
          <w:sz w:val="28"/>
          <w:szCs w:val="28"/>
        </w:rPr>
        <w:t>Можно ли подать документы через Госуслуги сразу в несколько среднеспециальных учебных заведений?</w:t>
      </w:r>
    </w:p>
    <w:p w14:paraId="67C7B474" w14:textId="66563D71" w:rsidR="008E44A0" w:rsidRPr="008C6DB0" w:rsidRDefault="008E44A0" w:rsidP="008C6DB0">
      <w:pPr>
        <w:spacing w:after="0" w:line="240" w:lineRule="auto"/>
        <w:ind w:firstLine="709"/>
        <w:jc w:val="both"/>
        <w:rPr>
          <w:rFonts w:ascii="Liberation Serif" w:eastAsia="Times New Roman" w:hAnsi="Liberation Serif" w:cs="Liberation Serif"/>
          <w:sz w:val="28"/>
          <w:szCs w:val="28"/>
        </w:rPr>
      </w:pPr>
      <w:r w:rsidRPr="008C6DB0">
        <w:rPr>
          <w:rFonts w:ascii="Liberation Serif" w:eastAsia="Times New Roman" w:hAnsi="Liberation Serif" w:cs="Liberation Serif"/>
          <w:sz w:val="28"/>
          <w:szCs w:val="28"/>
        </w:rPr>
        <w:t>Можно подать документы в несколько заведений и на несколько программ, но в период зачисления необходимо представить оригинал аттестата только на одну программу в один колледж.</w:t>
      </w:r>
    </w:p>
    <w:p w14:paraId="00000007" w14:textId="77777777" w:rsidR="0049671B" w:rsidRPr="008C6DB0" w:rsidRDefault="00953771" w:rsidP="008C6DB0">
      <w:pPr>
        <w:spacing w:after="0" w:line="240" w:lineRule="auto"/>
        <w:ind w:firstLine="709"/>
        <w:jc w:val="both"/>
        <w:rPr>
          <w:rFonts w:ascii="Liberation Serif" w:eastAsia="Times New Roman" w:hAnsi="Liberation Serif" w:cs="Liberation Serif"/>
          <w:b/>
          <w:sz w:val="28"/>
          <w:szCs w:val="28"/>
        </w:rPr>
      </w:pPr>
      <w:r w:rsidRPr="008C6DB0">
        <w:rPr>
          <w:rFonts w:ascii="Liberation Serif" w:eastAsia="Times New Roman" w:hAnsi="Liberation Serif" w:cs="Liberation Serif"/>
          <w:b/>
          <w:sz w:val="28"/>
          <w:szCs w:val="28"/>
        </w:rPr>
        <w:t>Профессионалитет:</w:t>
      </w:r>
    </w:p>
    <w:p w14:paraId="00000008" w14:textId="157FF50A" w:rsidR="0049671B" w:rsidRPr="008C6DB0" w:rsidRDefault="00953771" w:rsidP="008C6DB0">
      <w:pPr>
        <w:spacing w:after="0" w:line="240" w:lineRule="auto"/>
        <w:ind w:firstLine="709"/>
        <w:jc w:val="both"/>
        <w:rPr>
          <w:rFonts w:ascii="Liberation Serif" w:eastAsia="Times New Roman" w:hAnsi="Liberation Serif" w:cs="Liberation Serif"/>
          <w:b/>
          <w:sz w:val="28"/>
          <w:szCs w:val="28"/>
        </w:rPr>
      </w:pPr>
      <w:r w:rsidRPr="008C6DB0">
        <w:rPr>
          <w:rFonts w:ascii="Liberation Serif" w:eastAsia="Times New Roman" w:hAnsi="Liberation Serif" w:cs="Liberation Serif"/>
          <w:b/>
          <w:sz w:val="28"/>
          <w:szCs w:val="28"/>
        </w:rPr>
        <w:t>Какие кластеры проекта сейчас доступны сейчас абитуриентам Свердловской области? В каких образовательных организациях они открыты? Сколько мест?</w:t>
      </w:r>
    </w:p>
    <w:p w14:paraId="39880B53" w14:textId="576CD287" w:rsidR="008C6DB0" w:rsidRPr="008C6DB0" w:rsidRDefault="008E44A0" w:rsidP="008C6DB0">
      <w:pPr>
        <w:spacing w:after="0" w:line="240" w:lineRule="auto"/>
        <w:ind w:firstLine="709"/>
        <w:jc w:val="both"/>
        <w:rPr>
          <w:rFonts w:ascii="Liberation Serif" w:eastAsia="Times New Roman" w:hAnsi="Liberation Serif" w:cs="Liberation Serif"/>
          <w:sz w:val="28"/>
          <w:szCs w:val="28"/>
        </w:rPr>
      </w:pPr>
      <w:r w:rsidRPr="008C6DB0">
        <w:rPr>
          <w:rFonts w:ascii="Liberation Serif" w:eastAsia="Times New Roman" w:hAnsi="Liberation Serif" w:cs="Liberation Serif"/>
          <w:sz w:val="28"/>
          <w:szCs w:val="28"/>
        </w:rPr>
        <w:t xml:space="preserve">12 кластеров, 63 учреждения, число мест для приема </w:t>
      </w:r>
      <w:r w:rsidR="008C6DB0" w:rsidRPr="008C6DB0">
        <w:rPr>
          <w:rFonts w:ascii="Liberation Serif" w:eastAsia="Times New Roman" w:hAnsi="Liberation Serif" w:cs="Liberation Serif"/>
          <w:sz w:val="28"/>
          <w:szCs w:val="28"/>
        </w:rPr>
        <w:t>–</w:t>
      </w:r>
      <w:r w:rsidRPr="008C6DB0">
        <w:rPr>
          <w:rFonts w:ascii="Liberation Serif" w:eastAsia="Times New Roman" w:hAnsi="Liberation Serif" w:cs="Liberation Serif"/>
          <w:sz w:val="28"/>
          <w:szCs w:val="28"/>
        </w:rPr>
        <w:t xml:space="preserve"> </w:t>
      </w:r>
      <w:r w:rsidR="008C6DB0" w:rsidRPr="008C6DB0">
        <w:rPr>
          <w:rFonts w:ascii="Liberation Serif" w:eastAsia="Times New Roman" w:hAnsi="Liberation Serif" w:cs="Liberation Serif"/>
          <w:sz w:val="28"/>
          <w:szCs w:val="28"/>
        </w:rPr>
        <w:t>9908.</w:t>
      </w:r>
    </w:p>
    <w:p w14:paraId="00000009" w14:textId="76B96400" w:rsidR="0049671B" w:rsidRPr="008C6DB0" w:rsidRDefault="00953771" w:rsidP="008C6DB0">
      <w:pPr>
        <w:spacing w:after="0" w:line="240" w:lineRule="auto"/>
        <w:ind w:firstLine="709"/>
        <w:jc w:val="both"/>
        <w:rPr>
          <w:rFonts w:ascii="Liberation Serif" w:eastAsia="Times New Roman" w:hAnsi="Liberation Serif" w:cs="Liberation Serif"/>
          <w:b/>
          <w:sz w:val="28"/>
          <w:szCs w:val="28"/>
        </w:rPr>
      </w:pPr>
      <w:r w:rsidRPr="008C6DB0">
        <w:rPr>
          <w:rFonts w:ascii="Liberation Serif" w:eastAsia="Times New Roman" w:hAnsi="Liberation Serif" w:cs="Liberation Serif"/>
          <w:b/>
          <w:sz w:val="28"/>
          <w:szCs w:val="28"/>
        </w:rPr>
        <w:t>В чем преимущества проекта «Профессионалитет»?</w:t>
      </w:r>
    </w:p>
    <w:p w14:paraId="5160F7A5" w14:textId="7AE173F7" w:rsidR="008E44A0" w:rsidRPr="008C6DB0" w:rsidRDefault="008E44A0" w:rsidP="008C6DB0">
      <w:pPr>
        <w:spacing w:after="0" w:line="240" w:lineRule="auto"/>
        <w:ind w:firstLine="709"/>
        <w:jc w:val="both"/>
        <w:rPr>
          <w:rFonts w:ascii="Liberation Serif" w:eastAsia="Times New Roman" w:hAnsi="Liberation Serif" w:cs="Liberation Serif"/>
          <w:sz w:val="28"/>
          <w:szCs w:val="28"/>
        </w:rPr>
      </w:pPr>
      <w:r w:rsidRPr="008C6DB0">
        <w:rPr>
          <w:rFonts w:ascii="Liberation Serif" w:eastAsia="Times New Roman" w:hAnsi="Liberation Serif" w:cs="Liberation Serif"/>
          <w:sz w:val="28"/>
          <w:szCs w:val="28"/>
        </w:rPr>
        <w:t>Сопровождение со стороны работодателя и трудоустройство в процессе обучения или по выпуску.</w:t>
      </w:r>
    </w:p>
    <w:p w14:paraId="0000000A" w14:textId="362ACA30" w:rsidR="0049671B" w:rsidRPr="008C6DB0" w:rsidRDefault="00953771" w:rsidP="008C6DB0">
      <w:pPr>
        <w:spacing w:after="0" w:line="240" w:lineRule="auto"/>
        <w:ind w:firstLine="709"/>
        <w:jc w:val="both"/>
        <w:rPr>
          <w:rFonts w:ascii="Liberation Serif" w:eastAsia="Times New Roman" w:hAnsi="Liberation Serif" w:cs="Liberation Serif"/>
          <w:b/>
          <w:sz w:val="28"/>
          <w:szCs w:val="28"/>
        </w:rPr>
      </w:pPr>
      <w:r w:rsidRPr="008C6DB0">
        <w:rPr>
          <w:rFonts w:ascii="Liberation Serif" w:eastAsia="Times New Roman" w:hAnsi="Liberation Serif" w:cs="Liberation Serif"/>
          <w:b/>
          <w:sz w:val="28"/>
          <w:szCs w:val="28"/>
        </w:rPr>
        <w:t>Будет ли стипендия у студента по программе «Профессионалитета»?</w:t>
      </w:r>
    </w:p>
    <w:p w14:paraId="229B5CCB" w14:textId="2DFBDB8E" w:rsidR="008E44A0" w:rsidRPr="008C6DB0" w:rsidRDefault="008E44A0" w:rsidP="008C6DB0">
      <w:pPr>
        <w:spacing w:after="0" w:line="240" w:lineRule="auto"/>
        <w:ind w:firstLine="709"/>
        <w:jc w:val="both"/>
        <w:rPr>
          <w:rFonts w:ascii="Liberation Serif" w:eastAsia="Times New Roman" w:hAnsi="Liberation Serif" w:cs="Liberation Serif"/>
          <w:sz w:val="28"/>
          <w:szCs w:val="28"/>
        </w:rPr>
      </w:pPr>
      <w:r w:rsidRPr="008C6DB0">
        <w:rPr>
          <w:rFonts w:ascii="Liberation Serif" w:eastAsia="Times New Roman" w:hAnsi="Liberation Serif" w:cs="Liberation Serif"/>
          <w:sz w:val="28"/>
          <w:szCs w:val="28"/>
        </w:rPr>
        <w:t>Все студенты имеют право на получение государственной академической стипендии. Получение отдельных мер материальной поддержки в ходе обучения зависит от работодателей, в том числе тех, с которыми заключен договор целевого обучения.</w:t>
      </w:r>
    </w:p>
    <w:p w14:paraId="0000000B" w14:textId="3222918E" w:rsidR="0049671B" w:rsidRPr="008C6DB0" w:rsidRDefault="00953771" w:rsidP="008C6DB0">
      <w:pPr>
        <w:spacing w:line="240" w:lineRule="auto"/>
        <w:ind w:firstLine="709"/>
        <w:jc w:val="both"/>
        <w:rPr>
          <w:rFonts w:ascii="Liberation Serif" w:eastAsia="Times New Roman" w:hAnsi="Liberation Serif" w:cs="Liberation Serif"/>
          <w:b/>
          <w:sz w:val="28"/>
          <w:szCs w:val="28"/>
        </w:rPr>
      </w:pPr>
      <w:r w:rsidRPr="008C6DB0">
        <w:rPr>
          <w:rFonts w:ascii="Liberation Serif" w:eastAsia="Times New Roman" w:hAnsi="Liberation Serif" w:cs="Liberation Serif"/>
          <w:b/>
          <w:sz w:val="28"/>
          <w:szCs w:val="28"/>
        </w:rPr>
        <w:lastRenderedPageBreak/>
        <w:t>Как быстро студент сможет устроиться на работу после обучения по программе «Профессионалитет»?</w:t>
      </w:r>
    </w:p>
    <w:p w14:paraId="7336CC8D" w14:textId="17FAC2F0" w:rsidR="008E44A0" w:rsidRPr="008C6DB0" w:rsidRDefault="008E44A0" w:rsidP="008C6DB0">
      <w:pPr>
        <w:spacing w:after="0" w:line="240" w:lineRule="auto"/>
        <w:ind w:firstLine="709"/>
        <w:jc w:val="both"/>
        <w:rPr>
          <w:rFonts w:ascii="Liberation Serif" w:eastAsia="Times New Roman" w:hAnsi="Liberation Serif" w:cs="Liberation Serif"/>
          <w:sz w:val="28"/>
          <w:szCs w:val="28"/>
        </w:rPr>
      </w:pPr>
      <w:r w:rsidRPr="008C6DB0">
        <w:rPr>
          <w:rFonts w:ascii="Liberation Serif" w:eastAsia="Times New Roman" w:hAnsi="Liberation Serif" w:cs="Liberation Serif"/>
          <w:sz w:val="28"/>
          <w:szCs w:val="28"/>
        </w:rPr>
        <w:t>В процессе обучения на старших курсах или сразу по выпуску из колледжа</w:t>
      </w:r>
    </w:p>
    <w:p w14:paraId="0000000C" w14:textId="77777777" w:rsidR="0049671B" w:rsidRPr="008C6DB0" w:rsidRDefault="00953771" w:rsidP="008C6DB0">
      <w:pPr>
        <w:spacing w:after="0" w:line="240" w:lineRule="auto"/>
        <w:ind w:firstLine="709"/>
        <w:jc w:val="both"/>
        <w:rPr>
          <w:rFonts w:ascii="Liberation Serif" w:eastAsia="Times New Roman" w:hAnsi="Liberation Serif" w:cs="Liberation Serif"/>
          <w:b/>
          <w:sz w:val="28"/>
          <w:szCs w:val="28"/>
        </w:rPr>
      </w:pPr>
      <w:r w:rsidRPr="008C6DB0">
        <w:rPr>
          <w:rFonts w:ascii="Liberation Serif" w:eastAsia="Times New Roman" w:hAnsi="Liberation Serif" w:cs="Liberation Serif"/>
          <w:b/>
          <w:sz w:val="28"/>
          <w:szCs w:val="28"/>
        </w:rPr>
        <w:t xml:space="preserve">Целевое обучение, портал «Работа в России»: </w:t>
      </w:r>
    </w:p>
    <w:p w14:paraId="0000000D" w14:textId="0A153D8B" w:rsidR="0049671B" w:rsidRPr="008C6DB0" w:rsidRDefault="00953771" w:rsidP="008C6DB0">
      <w:pPr>
        <w:spacing w:after="0" w:line="240" w:lineRule="auto"/>
        <w:ind w:firstLine="709"/>
        <w:jc w:val="both"/>
        <w:rPr>
          <w:rFonts w:ascii="Liberation Serif" w:eastAsia="Times New Roman" w:hAnsi="Liberation Serif" w:cs="Liberation Serif"/>
          <w:b/>
          <w:sz w:val="28"/>
          <w:szCs w:val="28"/>
        </w:rPr>
      </w:pPr>
      <w:r w:rsidRPr="008C6DB0">
        <w:rPr>
          <w:rFonts w:ascii="Liberation Serif" w:eastAsia="Times New Roman" w:hAnsi="Liberation Serif" w:cs="Liberation Serif"/>
          <w:b/>
          <w:sz w:val="28"/>
          <w:szCs w:val="28"/>
        </w:rPr>
        <w:t xml:space="preserve">Какие изменения произошли в организации целевого обучения в 2024/2025 году? </w:t>
      </w:r>
    </w:p>
    <w:p w14:paraId="6BE6B47E" w14:textId="0AC9D4A8" w:rsidR="008E44A0" w:rsidRPr="008C6DB0" w:rsidRDefault="008E44A0" w:rsidP="008C6DB0">
      <w:pPr>
        <w:spacing w:after="0" w:line="240" w:lineRule="auto"/>
        <w:ind w:firstLine="709"/>
        <w:jc w:val="both"/>
        <w:rPr>
          <w:rFonts w:ascii="Liberation Serif" w:eastAsia="Times New Roman" w:hAnsi="Liberation Serif" w:cs="Liberation Serif"/>
          <w:sz w:val="28"/>
          <w:szCs w:val="28"/>
        </w:rPr>
      </w:pPr>
      <w:r w:rsidRPr="008C6DB0">
        <w:rPr>
          <w:rFonts w:ascii="Liberation Serif" w:eastAsia="Times New Roman" w:hAnsi="Liberation Serif" w:cs="Liberation Serif"/>
          <w:sz w:val="28"/>
          <w:szCs w:val="28"/>
        </w:rPr>
        <w:t>27 апреля 2024 г. вышло постановление Правительства Российской Федерации N 555 «О целевом обучении по образовательным программам среднего профессионального и высшего образования», согласно которому все предложения от работодателей о заключении договора о целевом обучении размещаются на портале Работа в России.</w:t>
      </w:r>
    </w:p>
    <w:p w14:paraId="0000000E" w14:textId="7BEFDE36" w:rsidR="0049671B" w:rsidRPr="008C6DB0" w:rsidRDefault="00953771" w:rsidP="008C6DB0">
      <w:pPr>
        <w:spacing w:after="0" w:line="240" w:lineRule="auto"/>
        <w:ind w:firstLine="709"/>
        <w:jc w:val="both"/>
        <w:rPr>
          <w:rFonts w:ascii="Liberation Serif" w:eastAsia="Times New Roman" w:hAnsi="Liberation Serif" w:cs="Liberation Serif"/>
          <w:b/>
          <w:sz w:val="28"/>
          <w:szCs w:val="28"/>
        </w:rPr>
      </w:pPr>
      <w:r w:rsidRPr="008C6DB0">
        <w:rPr>
          <w:rFonts w:ascii="Liberation Serif" w:eastAsia="Times New Roman" w:hAnsi="Liberation Serif" w:cs="Liberation Serif"/>
          <w:b/>
          <w:sz w:val="28"/>
          <w:szCs w:val="28"/>
        </w:rPr>
        <w:t xml:space="preserve">Какие преимущества дает целевое обучение? </w:t>
      </w:r>
    </w:p>
    <w:p w14:paraId="3C2CABC3" w14:textId="61A54CA8" w:rsidR="008E44A0" w:rsidRPr="008C6DB0" w:rsidRDefault="008E44A0" w:rsidP="008C6DB0">
      <w:pPr>
        <w:spacing w:after="0" w:line="240" w:lineRule="auto"/>
        <w:ind w:firstLine="709"/>
        <w:jc w:val="both"/>
        <w:rPr>
          <w:rFonts w:ascii="Liberation Serif" w:eastAsia="Times New Roman" w:hAnsi="Liberation Serif" w:cs="Liberation Serif"/>
          <w:sz w:val="28"/>
          <w:szCs w:val="28"/>
        </w:rPr>
      </w:pPr>
      <w:r w:rsidRPr="008C6DB0">
        <w:rPr>
          <w:rFonts w:ascii="Liberation Serif" w:eastAsia="Times New Roman" w:hAnsi="Liberation Serif" w:cs="Liberation Serif"/>
          <w:sz w:val="28"/>
          <w:szCs w:val="28"/>
        </w:rPr>
        <w:t>Гарантированное трудоустройство на предприятие согласно договору и работа не менее трех лет, сопровождение со стороны работодателя в ходе обучения.</w:t>
      </w:r>
    </w:p>
    <w:p w14:paraId="0000000F" w14:textId="1D7ABADA" w:rsidR="0049671B" w:rsidRPr="008C6DB0" w:rsidRDefault="00953771" w:rsidP="008C6DB0">
      <w:pPr>
        <w:spacing w:after="0" w:line="240" w:lineRule="auto"/>
        <w:ind w:firstLine="709"/>
        <w:jc w:val="both"/>
        <w:rPr>
          <w:rFonts w:ascii="Liberation Serif" w:eastAsia="Times New Roman" w:hAnsi="Liberation Serif" w:cs="Liberation Serif"/>
          <w:b/>
          <w:sz w:val="28"/>
          <w:szCs w:val="28"/>
        </w:rPr>
      </w:pPr>
      <w:r w:rsidRPr="008C6DB0">
        <w:rPr>
          <w:rFonts w:ascii="Liberation Serif" w:eastAsia="Times New Roman" w:hAnsi="Liberation Serif" w:cs="Liberation Serif"/>
          <w:b/>
          <w:sz w:val="28"/>
          <w:szCs w:val="28"/>
        </w:rPr>
        <w:t>Как абитуриенту подать документы на целевое обучение?</w:t>
      </w:r>
    </w:p>
    <w:p w14:paraId="085EED4E" w14:textId="316A455C" w:rsidR="008E44A0" w:rsidRPr="008C6DB0" w:rsidRDefault="008E44A0" w:rsidP="008C6DB0">
      <w:pPr>
        <w:spacing w:after="0" w:line="240" w:lineRule="auto"/>
        <w:ind w:firstLine="709"/>
        <w:jc w:val="both"/>
        <w:rPr>
          <w:rFonts w:ascii="Liberation Serif" w:eastAsia="Times New Roman" w:hAnsi="Liberation Serif" w:cs="Liberation Serif"/>
          <w:sz w:val="28"/>
          <w:szCs w:val="28"/>
        </w:rPr>
      </w:pPr>
      <w:r w:rsidRPr="008C6DB0">
        <w:rPr>
          <w:rFonts w:ascii="Liberation Serif" w:eastAsia="Times New Roman" w:hAnsi="Liberation Serif" w:cs="Liberation Serif"/>
          <w:sz w:val="28"/>
          <w:szCs w:val="28"/>
        </w:rPr>
        <w:t>Необходимо откликнуться на предложение работодателя в разделе Целевое обучение на портале «Работа в России»</w:t>
      </w:r>
      <w:r w:rsidR="00C41C55" w:rsidRPr="008C6DB0">
        <w:rPr>
          <w:rFonts w:ascii="Liberation Serif" w:eastAsia="Times New Roman" w:hAnsi="Liberation Serif" w:cs="Liberation Serif"/>
          <w:sz w:val="28"/>
          <w:szCs w:val="28"/>
        </w:rPr>
        <w:t>, заключить договор целевого обучения и сообщить об этом в образовательную организаций, в которой студент обучается.</w:t>
      </w:r>
    </w:p>
    <w:p w14:paraId="00000010" w14:textId="54F3B7C8" w:rsidR="0049671B" w:rsidRPr="008C6DB0" w:rsidRDefault="00953771" w:rsidP="008C6DB0">
      <w:pPr>
        <w:spacing w:after="0" w:line="240" w:lineRule="auto"/>
        <w:ind w:firstLine="709"/>
        <w:jc w:val="both"/>
        <w:rPr>
          <w:rFonts w:ascii="Liberation Serif" w:eastAsia="Times New Roman" w:hAnsi="Liberation Serif" w:cs="Liberation Serif"/>
          <w:b/>
          <w:sz w:val="28"/>
          <w:szCs w:val="28"/>
        </w:rPr>
      </w:pPr>
      <w:r w:rsidRPr="008C6DB0">
        <w:rPr>
          <w:rFonts w:ascii="Liberation Serif" w:eastAsia="Times New Roman" w:hAnsi="Liberation Serif" w:cs="Liberation Serif"/>
          <w:b/>
          <w:sz w:val="28"/>
          <w:szCs w:val="28"/>
        </w:rPr>
        <w:t>Могут ли студенты, которые уже учатся в университете воспользоваться возможностями портала «Работа в России»?</w:t>
      </w:r>
    </w:p>
    <w:p w14:paraId="24DE59EF" w14:textId="69611013" w:rsidR="00C41C55" w:rsidRPr="008C6DB0" w:rsidRDefault="00C41C55" w:rsidP="008C6DB0">
      <w:pPr>
        <w:spacing w:after="0" w:line="240" w:lineRule="auto"/>
        <w:ind w:firstLine="709"/>
        <w:jc w:val="both"/>
        <w:rPr>
          <w:rFonts w:ascii="Liberation Serif" w:eastAsia="Times New Roman" w:hAnsi="Liberation Serif" w:cs="Liberation Serif"/>
          <w:sz w:val="28"/>
          <w:szCs w:val="28"/>
        </w:rPr>
      </w:pPr>
      <w:r w:rsidRPr="008C6DB0">
        <w:rPr>
          <w:rFonts w:ascii="Liberation Serif" w:eastAsia="Times New Roman" w:hAnsi="Liberation Serif" w:cs="Liberation Serif"/>
          <w:sz w:val="28"/>
          <w:szCs w:val="28"/>
        </w:rPr>
        <w:t>Да, могут. Договор целевого обучения ориентирован на абитуриентов и на студентов любого курса.</w:t>
      </w:r>
    </w:p>
    <w:p w14:paraId="00000011" w14:textId="77777777" w:rsidR="0049671B" w:rsidRPr="008C6DB0" w:rsidRDefault="00953771" w:rsidP="008C6DB0">
      <w:pPr>
        <w:spacing w:after="0" w:line="240" w:lineRule="auto"/>
        <w:ind w:firstLine="709"/>
        <w:jc w:val="both"/>
        <w:rPr>
          <w:rFonts w:ascii="Liberation Serif" w:eastAsia="Times New Roman" w:hAnsi="Liberation Serif" w:cs="Liberation Serif"/>
          <w:b/>
          <w:sz w:val="28"/>
          <w:szCs w:val="28"/>
        </w:rPr>
      </w:pPr>
      <w:r w:rsidRPr="008C6DB0">
        <w:rPr>
          <w:rFonts w:ascii="Liberation Serif" w:eastAsia="Times New Roman" w:hAnsi="Liberation Serif" w:cs="Liberation Serif"/>
          <w:b/>
          <w:sz w:val="28"/>
          <w:szCs w:val="28"/>
        </w:rPr>
        <w:t>Дополнительные вопросы:</w:t>
      </w:r>
    </w:p>
    <w:p w14:paraId="00000012" w14:textId="4BB296AC" w:rsidR="0049671B" w:rsidRPr="008C6DB0" w:rsidRDefault="00953771" w:rsidP="008C6DB0">
      <w:pPr>
        <w:spacing w:after="0" w:line="240" w:lineRule="auto"/>
        <w:ind w:firstLine="709"/>
        <w:jc w:val="both"/>
        <w:rPr>
          <w:rFonts w:ascii="Liberation Serif" w:eastAsia="Times New Roman" w:hAnsi="Liberation Serif" w:cs="Liberation Serif"/>
          <w:b/>
          <w:sz w:val="28"/>
          <w:szCs w:val="28"/>
        </w:rPr>
      </w:pPr>
      <w:r w:rsidRPr="008C6DB0">
        <w:rPr>
          <w:rFonts w:ascii="Liberation Serif" w:eastAsia="Times New Roman" w:hAnsi="Liberation Serif" w:cs="Liberation Serif"/>
          <w:b/>
          <w:sz w:val="28"/>
          <w:szCs w:val="28"/>
        </w:rPr>
        <w:t>Как повысить шансы на поступление?</w:t>
      </w:r>
    </w:p>
    <w:p w14:paraId="1D4B224C" w14:textId="38BD362D" w:rsidR="00C41C55" w:rsidRPr="008C6DB0" w:rsidRDefault="00C41C55" w:rsidP="008C6DB0">
      <w:pPr>
        <w:spacing w:after="0" w:line="240" w:lineRule="auto"/>
        <w:ind w:firstLine="709"/>
        <w:jc w:val="both"/>
        <w:rPr>
          <w:rFonts w:ascii="Liberation Serif" w:eastAsia="Times New Roman" w:hAnsi="Liberation Serif" w:cs="Liberation Serif"/>
          <w:sz w:val="28"/>
          <w:szCs w:val="28"/>
        </w:rPr>
      </w:pPr>
      <w:r w:rsidRPr="008C6DB0">
        <w:rPr>
          <w:rFonts w:ascii="Liberation Serif" w:eastAsia="Times New Roman" w:hAnsi="Liberation Serif" w:cs="Liberation Serif"/>
          <w:sz w:val="28"/>
          <w:szCs w:val="28"/>
        </w:rPr>
        <w:t xml:space="preserve">Представить документы, подтверждающие результаты личных достижений: 1) наличие статуса победителя или призера в олимпиадах и иных интеллектуальных и (или) творческих конкурсах, мероприятиях, направленных на развитие интеллектуальных и творческих способностей, способностей к занятиям физической культурой и спортом, интереса к научной (научно-исследовательской), инженерно-технической, изобретательской, творческой, физкультурно-спортивной деятельности, а также на пропаганду научных знаний, творческих и спортивных достижений, в соответствии с постановлением Правительства Российской Федерации от 17 ноября 2015 г. N 1239 "Об утверждении Правил выявления детей, проявивших выдающиеся способности, сопровождения и мониторинга их дальнейшего развития"; 2) наличие у поступающего статуса победителя или призера чемпионата по профессиональному мастерству среди инвалидов и лиц с ограниченными возможностями здоровья "Абилимпикс"; 3) наличие у поступающего статуса победителя или призера отборочного этапа или финала чемпионата по профессиональному мастерству "Профессионалы", отборочного этапа или финала чемпионата высоких технологий, </w:t>
      </w:r>
      <w:r w:rsidRPr="008C6DB0">
        <w:rPr>
          <w:rFonts w:ascii="Liberation Serif" w:eastAsia="Times New Roman" w:hAnsi="Liberation Serif" w:cs="Liberation Serif"/>
          <w:sz w:val="28"/>
          <w:szCs w:val="28"/>
        </w:rPr>
        <w:lastRenderedPageBreak/>
        <w:t>национального открытого чемпионата творческих компетенций "АртМастерс (Мастера Искусств)"; 4) наличие у поступающего статуса чемпиона или призера Олимпийских игр, Паралимпийских игр и Сурдлимпийских игр, чемпиона мира, чемпиона Европы, лица, занявшего первое место на первенстве мира, первенстве Европы по видам спорта, включенным в программы Олимпийских игр, Паралимпийских игр и Сурдлимпийских игр; 5) наличие у поступающего статуса чемпиона мира, чемпиона Европы, лица, занявшего первое место на первенстве мира, первенстве Европы по видам спорта, не включенным в программы Олимпийских игр, Паралимпийских игр и Сурдлимпийских игр; 6) прохождение военной службы по призыву, а также военной службы по контракту, военной службы по мобилизации в Вооруженных Силах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p>
    <w:p w14:paraId="00000013" w14:textId="4DD423C1" w:rsidR="0049671B" w:rsidRPr="008C6DB0" w:rsidRDefault="00953771" w:rsidP="008C6DB0">
      <w:pPr>
        <w:spacing w:after="0" w:line="240" w:lineRule="auto"/>
        <w:ind w:firstLine="709"/>
        <w:jc w:val="both"/>
        <w:rPr>
          <w:rFonts w:ascii="Liberation Serif" w:eastAsia="Times New Roman" w:hAnsi="Liberation Serif" w:cs="Liberation Serif"/>
          <w:b/>
          <w:sz w:val="28"/>
          <w:szCs w:val="28"/>
        </w:rPr>
      </w:pPr>
      <w:r w:rsidRPr="008C6DB0">
        <w:rPr>
          <w:rFonts w:ascii="Liberation Serif" w:eastAsia="Times New Roman" w:hAnsi="Liberation Serif" w:cs="Liberation Serif"/>
          <w:b/>
          <w:sz w:val="28"/>
          <w:szCs w:val="28"/>
        </w:rPr>
        <w:t>Можно ли обучение в колледже оплатить из средств материнского капитала?</w:t>
      </w:r>
    </w:p>
    <w:p w14:paraId="5E6C80EC" w14:textId="74DAF36C" w:rsidR="00C41C55" w:rsidRPr="008C6DB0" w:rsidRDefault="00C41C55" w:rsidP="008C6DB0">
      <w:pPr>
        <w:spacing w:after="0" w:line="240" w:lineRule="auto"/>
        <w:ind w:firstLine="709"/>
        <w:jc w:val="both"/>
        <w:rPr>
          <w:rFonts w:ascii="Liberation Serif" w:eastAsia="Times New Roman" w:hAnsi="Liberation Serif" w:cs="Liberation Serif"/>
          <w:sz w:val="28"/>
          <w:szCs w:val="28"/>
        </w:rPr>
      </w:pPr>
      <w:r w:rsidRPr="008C6DB0">
        <w:rPr>
          <w:rFonts w:ascii="Liberation Serif" w:eastAsia="Times New Roman" w:hAnsi="Liberation Serif" w:cs="Liberation Serif"/>
          <w:sz w:val="28"/>
          <w:szCs w:val="28"/>
        </w:rPr>
        <w:t>Возможно, для этого необходимо обратиться в территориальный орган Пенсионного Фонда. Также используются такие механизмы как образовательный кредит.</w:t>
      </w:r>
    </w:p>
    <w:p w14:paraId="00000014" w14:textId="0EB96116" w:rsidR="0049671B" w:rsidRPr="008C6DB0" w:rsidRDefault="00953771" w:rsidP="008C6DB0">
      <w:pPr>
        <w:spacing w:after="0" w:line="240" w:lineRule="auto"/>
        <w:ind w:firstLine="709"/>
        <w:jc w:val="both"/>
        <w:rPr>
          <w:rFonts w:ascii="Liberation Serif" w:eastAsia="Times New Roman" w:hAnsi="Liberation Serif" w:cs="Liberation Serif"/>
          <w:b/>
          <w:sz w:val="28"/>
          <w:szCs w:val="28"/>
        </w:rPr>
      </w:pPr>
      <w:r w:rsidRPr="008C6DB0">
        <w:rPr>
          <w:rFonts w:ascii="Liberation Serif" w:eastAsia="Times New Roman" w:hAnsi="Liberation Serif" w:cs="Liberation Serif"/>
          <w:b/>
          <w:sz w:val="28"/>
          <w:szCs w:val="28"/>
        </w:rPr>
        <w:t>Поступил в колледж ранее, но не окончил. Могу ли я восстановиться сейчас, сдать экзамены и получить диплом?</w:t>
      </w:r>
    </w:p>
    <w:p w14:paraId="78CE3D5D" w14:textId="46721547" w:rsidR="00C41C55" w:rsidRPr="008C6DB0" w:rsidRDefault="00C41C55" w:rsidP="008C6DB0">
      <w:pPr>
        <w:spacing w:after="0" w:line="240" w:lineRule="auto"/>
        <w:ind w:firstLine="709"/>
        <w:jc w:val="both"/>
        <w:rPr>
          <w:rFonts w:ascii="Liberation Serif" w:eastAsia="Times New Roman" w:hAnsi="Liberation Serif" w:cs="Liberation Serif"/>
          <w:sz w:val="28"/>
          <w:szCs w:val="28"/>
        </w:rPr>
      </w:pPr>
      <w:r w:rsidRPr="008C6DB0">
        <w:rPr>
          <w:rFonts w:ascii="Liberation Serif" w:eastAsia="Times New Roman" w:hAnsi="Liberation Serif" w:cs="Liberation Serif"/>
          <w:sz w:val="28"/>
          <w:szCs w:val="28"/>
        </w:rPr>
        <w:t>Восстановление возможно согласно порядку восстановления на обучение, который есть в каждом колледже, размещен на официальном сайте образовательной организации. Там указан срок возможного восстановления</w:t>
      </w:r>
      <w:r w:rsidR="00953771" w:rsidRPr="008C6DB0">
        <w:rPr>
          <w:rFonts w:ascii="Liberation Serif" w:eastAsia="Times New Roman" w:hAnsi="Liberation Serif" w:cs="Liberation Serif"/>
          <w:sz w:val="28"/>
          <w:szCs w:val="28"/>
        </w:rPr>
        <w:t xml:space="preserve"> после отчисления и другие детали процедуры.</w:t>
      </w:r>
    </w:p>
    <w:p w14:paraId="21A71139" w14:textId="52CFFEF2" w:rsidR="00953771" w:rsidRPr="008C6DB0" w:rsidRDefault="00953771" w:rsidP="008C6DB0">
      <w:pPr>
        <w:spacing w:after="0" w:line="240" w:lineRule="auto"/>
        <w:ind w:firstLine="709"/>
        <w:jc w:val="both"/>
        <w:rPr>
          <w:rFonts w:ascii="Liberation Serif" w:eastAsia="Times New Roman" w:hAnsi="Liberation Serif" w:cs="Liberation Serif"/>
          <w:sz w:val="28"/>
          <w:szCs w:val="28"/>
        </w:rPr>
      </w:pPr>
      <w:r w:rsidRPr="008C6DB0">
        <w:rPr>
          <w:rFonts w:ascii="Liberation Serif" w:eastAsia="Times New Roman" w:hAnsi="Liberation Serif" w:cs="Liberation Serif"/>
          <w:sz w:val="28"/>
          <w:szCs w:val="28"/>
        </w:rPr>
        <w:t>Также за заявителем остается право снова поступить на программы СПО.</w:t>
      </w:r>
    </w:p>
    <w:p w14:paraId="00000015" w14:textId="1074761D" w:rsidR="0049671B" w:rsidRPr="008C6DB0" w:rsidRDefault="00953771" w:rsidP="008C6DB0">
      <w:pPr>
        <w:spacing w:after="0" w:line="240" w:lineRule="auto"/>
        <w:ind w:firstLine="709"/>
        <w:jc w:val="both"/>
        <w:rPr>
          <w:rFonts w:ascii="Liberation Serif" w:eastAsia="Times New Roman" w:hAnsi="Liberation Serif" w:cs="Liberation Serif"/>
          <w:b/>
          <w:sz w:val="28"/>
          <w:szCs w:val="28"/>
        </w:rPr>
      </w:pPr>
      <w:r w:rsidRPr="008C6DB0">
        <w:rPr>
          <w:rFonts w:ascii="Liberation Serif" w:eastAsia="Times New Roman" w:hAnsi="Liberation Serif" w:cs="Liberation Serif"/>
          <w:b/>
          <w:sz w:val="28"/>
          <w:szCs w:val="28"/>
        </w:rPr>
        <w:t>Можно ли будет после окончания колледжа поступить по тому же профилю сразу на второй курс университета?</w:t>
      </w:r>
    </w:p>
    <w:p w14:paraId="00000016" w14:textId="5F5B69CE" w:rsidR="0049671B" w:rsidRDefault="00953771" w:rsidP="008C6DB0">
      <w:pPr>
        <w:spacing w:after="0" w:line="240" w:lineRule="auto"/>
        <w:ind w:firstLine="709"/>
        <w:jc w:val="both"/>
        <w:rPr>
          <w:rFonts w:ascii="Liberation Serif" w:eastAsia="Times New Roman" w:hAnsi="Liberation Serif" w:cs="Liberation Serif"/>
          <w:sz w:val="28"/>
          <w:szCs w:val="28"/>
        </w:rPr>
      </w:pPr>
      <w:r w:rsidRPr="008C6DB0">
        <w:rPr>
          <w:rFonts w:ascii="Liberation Serif" w:eastAsia="Times New Roman" w:hAnsi="Liberation Serif" w:cs="Liberation Serif"/>
          <w:sz w:val="28"/>
          <w:szCs w:val="28"/>
        </w:rPr>
        <w:t>Зачисление на программы профессионального образования и по программам СПО и по программам высшего образования производится только на первый курс. Затем на основании заявления студента о досрочном переводе на другой курс данные об освоении образовательной программы рассматриваются администрацией образовательной организации, принимается решение о досрочном переводе на другой курс с зачислением уже освоенных предметов и курсов.</w:t>
      </w:r>
      <w:bookmarkStart w:id="0" w:name="_gjdgxs" w:colFirst="0" w:colLast="0"/>
      <w:bookmarkEnd w:id="0"/>
    </w:p>
    <w:p w14:paraId="50F6DD4D" w14:textId="205D8958" w:rsidR="007E302E" w:rsidRPr="007E302E" w:rsidRDefault="007E302E" w:rsidP="008C6DB0">
      <w:pPr>
        <w:spacing w:after="0" w:line="240" w:lineRule="auto"/>
        <w:ind w:firstLine="709"/>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 xml:space="preserve">Заходите в личный кабинет абитуриента </w:t>
      </w:r>
      <w:hyperlink r:id="rId8" w:history="1">
        <w:r w:rsidRPr="004A08A8">
          <w:rPr>
            <w:rStyle w:val="a5"/>
            <w:rFonts w:ascii="Liberation Serif" w:eastAsia="Times New Roman" w:hAnsi="Liberation Serif" w:cs="Liberation Serif"/>
            <w:sz w:val="28"/>
            <w:szCs w:val="28"/>
          </w:rPr>
          <w:t>https://priem.egov66.ru/guest</w:t>
        </w:r>
      </w:hyperlink>
      <w:r w:rsidRPr="007E302E">
        <w:rPr>
          <w:rFonts w:ascii="Liberation Serif" w:eastAsia="Times New Roman" w:hAnsi="Liberation Serif" w:cs="Liberation Serif"/>
          <w:sz w:val="28"/>
          <w:szCs w:val="28"/>
        </w:rPr>
        <w:t xml:space="preserve"> </w:t>
      </w:r>
    </w:p>
    <w:p w14:paraId="3F6AC8D0" w14:textId="3D164A10" w:rsidR="007E302E" w:rsidRPr="007E302E" w:rsidRDefault="007E302E" w:rsidP="008C6DB0">
      <w:pPr>
        <w:spacing w:after="0" w:line="240" w:lineRule="auto"/>
        <w:ind w:firstLine="709"/>
        <w:jc w:val="both"/>
        <w:rPr>
          <w:rFonts w:ascii="Liberation Serif" w:eastAsia="Times New Roman" w:hAnsi="Liberation Serif" w:cs="Liberation Serif"/>
          <w:sz w:val="28"/>
          <w:szCs w:val="28"/>
        </w:rPr>
      </w:pPr>
      <w:r>
        <w:rPr>
          <w:rFonts w:ascii="Liberation Serif" w:eastAsia="Times New Roman" w:hAnsi="Liberation Serif" w:cs="Liberation Serif"/>
          <w:sz w:val="28"/>
          <w:szCs w:val="28"/>
        </w:rPr>
        <w:t>Здесь все программы и колледжи Свердловской области, а также возможность подать документы в дистанционном режиме для зачисления!</w:t>
      </w:r>
      <w:bookmarkStart w:id="1" w:name="_GoBack"/>
      <w:bookmarkEnd w:id="1"/>
    </w:p>
    <w:sectPr w:rsidR="007E302E" w:rsidRPr="007E302E">
      <w:headerReference w:type="default" r:id="rId9"/>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F6F202" w14:textId="77777777" w:rsidR="00254027" w:rsidRDefault="00254027" w:rsidP="007E302E">
      <w:pPr>
        <w:spacing w:after="0" w:line="240" w:lineRule="auto"/>
      </w:pPr>
      <w:r>
        <w:separator/>
      </w:r>
    </w:p>
  </w:endnote>
  <w:endnote w:type="continuationSeparator" w:id="0">
    <w:p w14:paraId="3005E12D" w14:textId="77777777" w:rsidR="00254027" w:rsidRDefault="00254027" w:rsidP="007E30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7D0541" w14:textId="77777777" w:rsidR="00254027" w:rsidRDefault="00254027" w:rsidP="007E302E">
      <w:pPr>
        <w:spacing w:after="0" w:line="240" w:lineRule="auto"/>
      </w:pPr>
      <w:r>
        <w:separator/>
      </w:r>
    </w:p>
  </w:footnote>
  <w:footnote w:type="continuationSeparator" w:id="0">
    <w:p w14:paraId="4F605E45" w14:textId="77777777" w:rsidR="00254027" w:rsidRDefault="00254027" w:rsidP="007E30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204065"/>
      <w:docPartObj>
        <w:docPartGallery w:val="Page Numbers (Top of Page)"/>
        <w:docPartUnique/>
      </w:docPartObj>
    </w:sdtPr>
    <w:sdtContent>
      <w:p w14:paraId="17AD40B2" w14:textId="09902B71" w:rsidR="007E302E" w:rsidRDefault="007E302E">
        <w:pPr>
          <w:pStyle w:val="a7"/>
          <w:jc w:val="center"/>
        </w:pPr>
        <w:r>
          <w:fldChar w:fldCharType="begin"/>
        </w:r>
        <w:r>
          <w:instrText>PAGE   \* MERGEFORMAT</w:instrText>
        </w:r>
        <w:r>
          <w:fldChar w:fldCharType="separate"/>
        </w:r>
        <w:r>
          <w:rPr>
            <w:noProof/>
          </w:rPr>
          <w:t>4</w:t>
        </w:r>
        <w:r>
          <w:fldChar w:fldCharType="end"/>
        </w:r>
      </w:p>
    </w:sdtContent>
  </w:sdt>
  <w:p w14:paraId="20A69916" w14:textId="77777777" w:rsidR="007E302E" w:rsidRDefault="007E302E">
    <w:pPr>
      <w:pStyle w:val="a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3610A"/>
    <w:multiLevelType w:val="hybridMultilevel"/>
    <w:tmpl w:val="677437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71B"/>
    <w:rsid w:val="00254027"/>
    <w:rsid w:val="0049671B"/>
    <w:rsid w:val="007E302E"/>
    <w:rsid w:val="008C6DB0"/>
    <w:rsid w:val="008E44A0"/>
    <w:rsid w:val="00953771"/>
    <w:rsid w:val="009A73B1"/>
    <w:rsid w:val="00C41C55"/>
    <w:rsid w:val="00CA4C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8A6E6"/>
  <w15:docId w15:val="{DE4733CD-60BF-4605-8380-EC78B446D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character" w:styleId="a5">
    <w:name w:val="Hyperlink"/>
    <w:basedOn w:val="a0"/>
    <w:uiPriority w:val="99"/>
    <w:unhideWhenUsed/>
    <w:rsid w:val="00CA4C7D"/>
    <w:rPr>
      <w:color w:val="0000FF"/>
      <w:u w:val="single"/>
    </w:rPr>
  </w:style>
  <w:style w:type="paragraph" w:styleId="a6">
    <w:name w:val="List Paragraph"/>
    <w:basedOn w:val="a"/>
    <w:uiPriority w:val="34"/>
    <w:qFormat/>
    <w:rsid w:val="009A73B1"/>
    <w:pPr>
      <w:ind w:left="720"/>
      <w:contextualSpacing/>
    </w:pPr>
  </w:style>
  <w:style w:type="paragraph" w:styleId="a7">
    <w:name w:val="header"/>
    <w:basedOn w:val="a"/>
    <w:link w:val="a8"/>
    <w:uiPriority w:val="99"/>
    <w:unhideWhenUsed/>
    <w:rsid w:val="007E302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E302E"/>
  </w:style>
  <w:style w:type="paragraph" w:styleId="a9">
    <w:name w:val="footer"/>
    <w:basedOn w:val="a"/>
    <w:link w:val="aa"/>
    <w:uiPriority w:val="99"/>
    <w:unhideWhenUsed/>
    <w:rsid w:val="007E302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E302E"/>
  </w:style>
  <w:style w:type="paragraph" w:styleId="ab">
    <w:name w:val="Balloon Text"/>
    <w:basedOn w:val="a"/>
    <w:link w:val="ac"/>
    <w:uiPriority w:val="99"/>
    <w:semiHidden/>
    <w:unhideWhenUsed/>
    <w:rsid w:val="007E302E"/>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E30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priem.egov66.ru/guest" TargetMode="External"/><Relationship Id="rId3" Type="http://schemas.openxmlformats.org/officeDocument/2006/relationships/settings" Target="settings.xml"/><Relationship Id="rId7" Type="http://schemas.openxmlformats.org/officeDocument/2006/relationships/hyperlink" Target="https://internet.garan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1500</Words>
  <Characters>8551</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Коваленко Елена Николаевна</dc:creator>
  <cp:lastModifiedBy>Коваленко Елена Николаевна</cp:lastModifiedBy>
  <cp:revision>2</cp:revision>
  <cp:lastPrinted>2024-07-02T10:08:00Z</cp:lastPrinted>
  <dcterms:created xsi:type="dcterms:W3CDTF">2024-07-02T12:14:00Z</dcterms:created>
  <dcterms:modified xsi:type="dcterms:W3CDTF">2024-07-02T12:14:00Z</dcterms:modified>
</cp:coreProperties>
</file>