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8" w:rsidRPr="00C82A73" w:rsidRDefault="00C82A73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РЕЗУЛЬТАТЫ АНКЕТИРОВАНИЯ ПЕДАГОГИЧЕСКИХ РАБОТНИКОВ</w:t>
      </w:r>
    </w:p>
    <w:p w:rsidR="00C82A73" w:rsidRPr="00C82A73" w:rsidRDefault="00C82A73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 w:rsidR="00150051"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 и организацией образовательной деятельности в рамках реализации ООП СПО</w:t>
      </w:r>
      <w:r w:rsidR="00150051" w:rsidRPr="00150051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 w:rsidR="00150051">
        <w:rPr>
          <w:rFonts w:ascii="docs-Roboto" w:hAnsi="docs-Roboto"/>
          <w:b/>
          <w:bCs/>
          <w:color w:val="202124"/>
          <w:shd w:val="clear" w:color="auto" w:fill="FFFFFF"/>
        </w:rPr>
        <w:t>15.01.05 Сварщик (ручной и частично механизированной сварки (наплавки)»</w:t>
      </w:r>
    </w:p>
    <w:p w:rsidR="00C82A73" w:rsidRPr="00C82A73" w:rsidRDefault="00C82A73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34" w:rsidRPr="00C82A73" w:rsidRDefault="00C43858" w:rsidP="00C82A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A73">
        <w:rPr>
          <w:rFonts w:ascii="Times New Roman" w:hAnsi="Times New Roman" w:cs="Times New Roman"/>
          <w:i/>
          <w:iCs/>
          <w:sz w:val="24"/>
          <w:szCs w:val="24"/>
        </w:rPr>
        <w:t>В опросе приняли участие 30 педагогических работников техникума.</w:t>
      </w:r>
    </w:p>
    <w:p w:rsidR="00023680" w:rsidRPr="00C82A73" w:rsidRDefault="00023680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Pr="000C7D34" w:rsidRDefault="000C7D34" w:rsidP="000C7D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ab/>
      </w: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Укажите стаж работы в ГАПОУ СО «Карпинский машиностроительный техникум»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75"/>
      </w:tblGrid>
      <w:tr w:rsidR="000C7D34" w:rsidRPr="000C7D34" w:rsidTr="000C7D34">
        <w:tc>
          <w:tcPr>
            <w:tcW w:w="1526" w:type="dxa"/>
          </w:tcPr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275" w:type="dxa"/>
          </w:tcPr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  <w:p w:rsidR="000C7D34" w:rsidRP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0C7D34" w:rsidRDefault="000C7D34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34" w:rsidRPr="004C4EEE" w:rsidRDefault="000C7D34" w:rsidP="000C7D34">
      <w:pPr>
        <w:spacing w:after="0" w:line="240" w:lineRule="auto"/>
        <w:ind w:firstLine="708"/>
        <w:jc w:val="both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образовательного процесса?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0C7D34" w:rsidRPr="000C7D34" w:rsidTr="005E4369">
        <w:tc>
          <w:tcPr>
            <w:tcW w:w="1667" w:type="dxa"/>
          </w:tcPr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0C7D34" w:rsidRPr="005E4369" w:rsidRDefault="007575CC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7D34" w:rsidRPr="007575CC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7D34" w:rsidRPr="000C7D34" w:rsidRDefault="000C7D34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внеучебной, воспитательной работы?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5E4369" w:rsidRPr="000C7D34" w:rsidTr="00F62364">
        <w:tc>
          <w:tcPr>
            <w:tcW w:w="1667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5E4369" w:rsidRPr="005E4369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3 %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97 %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график повышения квалификации педагогически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х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ов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техникум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а - 1 раз в год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, оптимальным?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5E4369" w:rsidRPr="000C7D34" w:rsidTr="00256BB7">
        <w:tc>
          <w:tcPr>
            <w:tcW w:w="1100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5E4369" w:rsidRDefault="005E4369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94 %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6 %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Какую форму повышения квалификации Вы считаете наиболее приемлемой для себя в настоящее время?</w:t>
      </w:r>
    </w:p>
    <w:tbl>
      <w:tblPr>
        <w:tblStyle w:val="a3"/>
        <w:tblW w:w="87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993"/>
      </w:tblGrid>
      <w:tr w:rsidR="005E4369" w:rsidRPr="000C7D34" w:rsidTr="002B1CF9">
        <w:tc>
          <w:tcPr>
            <w:tcW w:w="7763" w:type="dxa"/>
          </w:tcPr>
          <w:p w:rsidR="005E4369" w:rsidRPr="0094561F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дистанционного обучения</w:t>
            </w:r>
          </w:p>
          <w:p w:rsidR="005E4369" w:rsidRPr="0094561F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и методические (обучающие) семинары в очном формате</w:t>
            </w:r>
          </w:p>
          <w:p w:rsidR="005E4369" w:rsidRPr="0094561F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производственных подразделениях</w:t>
            </w:r>
          </w:p>
          <w:p w:rsidR="005E4369" w:rsidRPr="0094561F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лекций и практических занятий коллег своих и в других ПОО</w:t>
            </w:r>
          </w:p>
        </w:tc>
        <w:tc>
          <w:tcPr>
            <w:tcW w:w="993" w:type="dxa"/>
          </w:tcPr>
          <w:p w:rsidR="005E4369" w:rsidRPr="0094561F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F">
              <w:rPr>
                <w:rFonts w:ascii="Times New Roman" w:hAnsi="Times New Roman" w:cs="Times New Roman"/>
                <w:sz w:val="24"/>
                <w:szCs w:val="24"/>
              </w:rPr>
              <w:t>-  94 %</w:t>
            </w:r>
          </w:p>
          <w:p w:rsidR="00235082" w:rsidRPr="0094561F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69" w:rsidRPr="0094561F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F">
              <w:rPr>
                <w:rFonts w:ascii="Times New Roman" w:hAnsi="Times New Roman" w:cs="Times New Roman"/>
                <w:sz w:val="24"/>
                <w:szCs w:val="24"/>
              </w:rPr>
              <w:t>-  6 %</w:t>
            </w:r>
          </w:p>
          <w:p w:rsidR="00235082" w:rsidRPr="0094561F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35082" w:rsidRPr="0094561F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2B1CF9" w:rsidRPr="004C4EEE" w:rsidRDefault="002B1CF9" w:rsidP="002B1CF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эффективной деятельность учебно-методических объединений в техникуме?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2B1CF9" w:rsidRPr="000C7D34" w:rsidTr="00256BB7">
        <w:tc>
          <w:tcPr>
            <w:tcW w:w="1100" w:type="dxa"/>
          </w:tcPr>
          <w:p w:rsidR="002B1CF9" w:rsidRPr="000C7D34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B1CF9" w:rsidRPr="005E4369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B1CF9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2B1CF9" w:rsidRPr="007575CC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2B1CF9" w:rsidRPr="002B1CF9" w:rsidRDefault="002B1CF9" w:rsidP="002B1CF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2B1CF9" w:rsidRPr="00C82A73" w:rsidRDefault="002B1CF9" w:rsidP="002B1CF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уточнения по данному пункту анкеты педагогами техникума были сформулированы следующие причины: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все проводится своевременно;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- помощь в педагогической деятельности;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оперативное решение всех рабочих вопросов;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улучшение качества образовательного процесса.</w:t>
      </w:r>
    </w:p>
    <w:p w:rsidR="005E4369" w:rsidRDefault="005E4369" w:rsidP="00C82A7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56BB7" w:rsidRPr="004C4EEE" w:rsidRDefault="00256BB7" w:rsidP="0025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256B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Какие педагогические технологии преимущественно Вы используете в профессиональной деятельности?</w:t>
      </w:r>
    </w:p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275"/>
      </w:tblGrid>
      <w:tr w:rsidR="00256BB7" w:rsidRPr="000C7D34" w:rsidTr="00256BB7">
        <w:tc>
          <w:tcPr>
            <w:tcW w:w="3935" w:type="dxa"/>
          </w:tcPr>
          <w:p w:rsidR="00256BB7" w:rsidRPr="004C4EEE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традиционная лекция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интерактивная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кейс-технология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проектная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технология проблемного обучения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модульная технология</w:t>
            </w:r>
          </w:p>
          <w:p w:rsidR="00256BB7" w:rsidRPr="00256BB7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игровая технология</w:t>
            </w:r>
          </w:p>
        </w:tc>
        <w:tc>
          <w:tcPr>
            <w:tcW w:w="1275" w:type="dxa"/>
          </w:tcPr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56BB7" w:rsidRPr="000C7D34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256BB7" w:rsidRPr="009C26C0" w:rsidRDefault="00256BB7" w:rsidP="00256BB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9C26C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Что Вас привлекает в педагогической деятельности преподавателя техникума (укажите не более 3 вариантов ответов)</w:t>
      </w:r>
    </w:p>
    <w:tbl>
      <w:tblPr>
        <w:tblStyle w:val="a3"/>
        <w:tblW w:w="83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993"/>
      </w:tblGrid>
      <w:tr w:rsidR="00256BB7" w:rsidRPr="00256BB7" w:rsidTr="00256BB7">
        <w:tc>
          <w:tcPr>
            <w:tcW w:w="7337" w:type="dxa"/>
          </w:tcPr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оптимальные условия труда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интересной, творческой работы с обучающимися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 как преподавателя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 внеурочная работа (предметные декады, конкурсы профессионального мастерства, чемпионаты и др.)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благоприятная психологическая атмосфера в коллективе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близость от места жительства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апробировать и внедрять собственные педагогические разработки и идеи в образовательный процесс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- 20 %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- 35% 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- 35 %</w:t>
            </w:r>
          </w:p>
          <w:p w:rsidR="009C26C0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- 35 %</w:t>
            </w:r>
          </w:p>
          <w:p w:rsidR="009C26C0" w:rsidRPr="00E77B6C" w:rsidRDefault="009C26C0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256BB7" w:rsidRDefault="009C26C0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- 22%</w:t>
            </w:r>
            <w:r w:rsid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56BB7" w:rsidRP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C26C0" w:rsidRDefault="009C26C0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>9. Используете ли Вы информационно-коммуникационные технологии при проведении занятий?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275"/>
      </w:tblGrid>
      <w:tr w:rsidR="009C26C0" w:rsidRPr="009C26C0" w:rsidTr="009C26C0">
        <w:tc>
          <w:tcPr>
            <w:tcW w:w="6345" w:type="dxa"/>
          </w:tcPr>
          <w:p w:rsidR="009C26C0" w:rsidRPr="004C4EEE" w:rsidRDefault="009C26C0" w:rsidP="009C26C0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активно использую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использую, когда предоставляется такая возможность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нет, не использую</w:t>
            </w:r>
          </w:p>
          <w:p w:rsidR="009C26C0" w:rsidRPr="009C26C0" w:rsidRDefault="009C26C0" w:rsidP="009C26C0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CF5" w:rsidRPr="002C2CF5" w:rsidRDefault="002C2CF5" w:rsidP="002C2C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Оцените качество информационного обеспечения образовательного процесса в техникуме (укомплектованность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предметам, дополнительной литературой)</w:t>
      </w:r>
    </w:p>
    <w:tbl>
      <w:tblPr>
        <w:tblStyle w:val="a3"/>
        <w:tblW w:w="393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134"/>
      </w:tblGrid>
      <w:tr w:rsidR="002C2CF5" w:rsidRPr="000C7D34" w:rsidTr="00102F6D">
        <w:tc>
          <w:tcPr>
            <w:tcW w:w="2801" w:type="dxa"/>
          </w:tcPr>
          <w:p w:rsidR="002C2CF5" w:rsidRPr="004C4EEE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отлично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хорошо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удовлетворительно</w:t>
            </w:r>
          </w:p>
          <w:p w:rsidR="002C2CF5" w:rsidRPr="002C2CF5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неудовлетворительно</w:t>
            </w:r>
          </w:p>
        </w:tc>
        <w:tc>
          <w:tcPr>
            <w:tcW w:w="1134" w:type="dxa"/>
          </w:tcPr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45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4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C2CF5" w:rsidRPr="00E77B6C" w:rsidRDefault="002C2CF5" w:rsidP="0094561F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45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02F6D" w:rsidRDefault="002C2CF5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CF5">
        <w:rPr>
          <w:rFonts w:ascii="Times New Roman" w:hAnsi="Times New Roman"/>
          <w:lang w:eastAsia="ru-RU"/>
        </w:rPr>
        <w:br/>
      </w:r>
    </w:p>
    <w:p w:rsidR="00102F6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F6D" w:rsidRPr="007112A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Обозначьте соответствие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условий труда в техникуме и степени Вашей удовлетворенности ими:</w:t>
      </w:r>
    </w:p>
    <w:p w:rsidR="007112AD" w:rsidRPr="007112AD" w:rsidRDefault="007112A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1701"/>
        <w:gridCol w:w="1701"/>
        <w:gridCol w:w="1559"/>
      </w:tblGrid>
      <w:tr w:rsidR="00E82ED1" w:rsidRPr="00C82A73" w:rsidTr="007112AD">
        <w:tc>
          <w:tcPr>
            <w:tcW w:w="5103" w:type="dxa"/>
          </w:tcPr>
          <w:p w:rsidR="00E82ED1" w:rsidRDefault="00023680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</w:t>
            </w:r>
          </w:p>
          <w:p w:rsidR="007112AD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Охрана труда и безопасность на рабочем месте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Качество учебных аудиторий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Качество учебных лабораторий, мастерских, оборудования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Техническая оснащенность учебного процесса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Условия организации труда и оснащенность своего рабочего места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23680" w:rsidRPr="00C82A73" w:rsidRDefault="00023680" w:rsidP="00102F6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12AD" w:rsidRDefault="00023680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12.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Обозначьте соответствие структурных подразделений техникума и степени удовлетворенности Вашего взаимодействия с ними</w:t>
      </w: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559"/>
        <w:gridCol w:w="1560"/>
        <w:gridCol w:w="1559"/>
      </w:tblGrid>
      <w:tr w:rsidR="007112AD" w:rsidRPr="00C82A73" w:rsidTr="007112AD">
        <w:tc>
          <w:tcPr>
            <w:tcW w:w="3686" w:type="dxa"/>
          </w:tcPr>
          <w:p w:rsidR="007112AD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560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Методическая часть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Воспитательный отдел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Администрация 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Учебно-производственный отдел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C43858" w:rsidRPr="00C82A73" w:rsidRDefault="00C43858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Default="00505259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  </w:t>
      </w:r>
      <w:r w:rsidR="007112AD">
        <w:rPr>
          <w:rFonts w:ascii="Times New Roman" w:hAnsi="Times New Roman" w:cs="Times New Roman"/>
          <w:sz w:val="24"/>
          <w:szCs w:val="24"/>
        </w:rPr>
        <w:tab/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13 Какие затруднения Вы испытываете в ежедневной педагогической деятельности?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затруднений, испытываемых в ежедневной педагогической деятельности педагогами техникума, была определен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ы: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отсутствие достаточного количества оборудования,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отсутствие современных учебников и методических пособий,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низкое качество технического оснащения учебной аудитории</w:t>
      </w: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>14. Перечислите Ваши предложения по улучшению качества организации педагогической деятельности в техникум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C419E" w:rsidRPr="00C82A73" w:rsidRDefault="007C419E" w:rsidP="007112A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предложений по улучшению качества организации педагогической деятельности в техникум</w:t>
      </w:r>
      <w:r w:rsidR="007112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педагогами были выделены следующие: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улучшение материально-технической базы;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оснащение оборудованием кабинетов и мастерских</w:t>
      </w:r>
    </w:p>
    <w:p w:rsidR="007112AD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техническая оснащённость учебной аудитории, </w:t>
      </w:r>
    </w:p>
    <w:p w:rsidR="007C419E" w:rsidRDefault="007112AD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19E" w:rsidRPr="00C82A73">
        <w:rPr>
          <w:rFonts w:ascii="Times New Roman" w:hAnsi="Times New Roman" w:cs="Times New Roman"/>
          <w:sz w:val="24"/>
          <w:szCs w:val="24"/>
        </w:rPr>
        <w:t>наличие модернизированной учебно-производственной мастерской.</w:t>
      </w: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EEE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E7E"/>
    <w:multiLevelType w:val="hybridMultilevel"/>
    <w:tmpl w:val="C56C42C0"/>
    <w:lvl w:ilvl="0" w:tplc="B2CA9280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CC1"/>
    <w:multiLevelType w:val="hybridMultilevel"/>
    <w:tmpl w:val="E7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DD7"/>
    <w:multiLevelType w:val="hybridMultilevel"/>
    <w:tmpl w:val="437EC2D2"/>
    <w:lvl w:ilvl="0" w:tplc="1B120376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7FB5"/>
    <w:multiLevelType w:val="hybridMultilevel"/>
    <w:tmpl w:val="C09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34"/>
    <w:rsid w:val="00023680"/>
    <w:rsid w:val="000C7D34"/>
    <w:rsid w:val="00102F6D"/>
    <w:rsid w:val="00150051"/>
    <w:rsid w:val="0021429F"/>
    <w:rsid w:val="00235082"/>
    <w:rsid w:val="00256BB7"/>
    <w:rsid w:val="002B1CF9"/>
    <w:rsid w:val="002C2CF5"/>
    <w:rsid w:val="004A32CB"/>
    <w:rsid w:val="004C4EEE"/>
    <w:rsid w:val="00505259"/>
    <w:rsid w:val="00507381"/>
    <w:rsid w:val="005E4369"/>
    <w:rsid w:val="006D10E8"/>
    <w:rsid w:val="007112AD"/>
    <w:rsid w:val="007575CC"/>
    <w:rsid w:val="007C419E"/>
    <w:rsid w:val="0094561F"/>
    <w:rsid w:val="009C26C0"/>
    <w:rsid w:val="00A47734"/>
    <w:rsid w:val="00C43858"/>
    <w:rsid w:val="00C82A73"/>
    <w:rsid w:val="00E64936"/>
    <w:rsid w:val="00E77B6C"/>
    <w:rsid w:val="00E82ED1"/>
    <w:rsid w:val="00EA6B2C"/>
    <w:rsid w:val="00F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80"/>
    <w:pPr>
      <w:ind w:left="720"/>
      <w:contextualSpacing/>
    </w:pPr>
  </w:style>
  <w:style w:type="paragraph" w:styleId="a5">
    <w:name w:val="No Spacing"/>
    <w:uiPriority w:val="1"/>
    <w:qFormat/>
    <w:rsid w:val="00C82A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4C4EEE"/>
  </w:style>
  <w:style w:type="character" w:customStyle="1" w:styleId="adtyne">
    <w:name w:val="adtyne"/>
    <w:basedOn w:val="a0"/>
    <w:rsid w:val="004C4EEE"/>
  </w:style>
  <w:style w:type="character" w:customStyle="1" w:styleId="m7eme">
    <w:name w:val="m7eme"/>
    <w:basedOn w:val="a0"/>
    <w:rsid w:val="004C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19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8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3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1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BD4B-5141-4328-AF0F-995F9BD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NiNo4kA</cp:lastModifiedBy>
  <cp:revision>14</cp:revision>
  <cp:lastPrinted>2023-10-09T10:58:00Z</cp:lastPrinted>
  <dcterms:created xsi:type="dcterms:W3CDTF">2023-10-09T09:34:00Z</dcterms:created>
  <dcterms:modified xsi:type="dcterms:W3CDTF">2023-10-10T08:25:00Z</dcterms:modified>
</cp:coreProperties>
</file>