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9D" w:rsidRDefault="00532F9D" w:rsidP="00F71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5B7" w:rsidRDefault="005155B7" w:rsidP="005155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246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3C586B" wp14:editId="1818CB5A">
            <wp:simplePos x="0" y="0"/>
            <wp:positionH relativeFrom="column">
              <wp:posOffset>2819400</wp:posOffset>
            </wp:positionH>
            <wp:positionV relativeFrom="paragraph">
              <wp:posOffset>6985</wp:posOffset>
            </wp:positionV>
            <wp:extent cx="561975" cy="554355"/>
            <wp:effectExtent l="0" t="0" r="9525" b="0"/>
            <wp:wrapThrough wrapText="bothSides">
              <wp:wrapPolygon edited="0">
                <wp:start x="0" y="0"/>
                <wp:lineTo x="0" y="20784"/>
                <wp:lineTo x="21234" y="20784"/>
                <wp:lineTo x="212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(ГАПОУ СО «КМТ»)</w:t>
      </w: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5B7" w:rsidRDefault="005155B7" w:rsidP="00515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521"/>
        <w:gridCol w:w="3685"/>
      </w:tblGrid>
      <w:tr w:rsidR="005155B7" w:rsidTr="0044704F">
        <w:trPr>
          <w:trHeight w:val="1227"/>
        </w:trPr>
        <w:tc>
          <w:tcPr>
            <w:tcW w:w="6521" w:type="dxa"/>
            <w:hideMark/>
          </w:tcPr>
          <w:p w:rsidR="005155B7" w:rsidRDefault="005155B7" w:rsidP="00447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СОГЛАСОВАН  </w:t>
            </w:r>
          </w:p>
          <w:p w:rsidR="005155B7" w:rsidRDefault="005155B7" w:rsidP="00447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5155B7" w:rsidRDefault="005155B7" w:rsidP="00447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«28» января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2019  г.</w:t>
            </w:r>
            <w:proofErr w:type="gramEnd"/>
          </w:p>
          <w:p w:rsidR="005155B7" w:rsidRDefault="005155B7" w:rsidP="00447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протокол № 37</w:t>
            </w:r>
          </w:p>
        </w:tc>
        <w:tc>
          <w:tcPr>
            <w:tcW w:w="3685" w:type="dxa"/>
            <w:hideMark/>
          </w:tcPr>
          <w:p w:rsidR="005155B7" w:rsidRDefault="005155B7" w:rsidP="00447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</w:t>
            </w:r>
          </w:p>
          <w:p w:rsidR="005155B7" w:rsidRDefault="005155B7" w:rsidP="00447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директора техникума</w:t>
            </w:r>
          </w:p>
          <w:p w:rsidR="005155B7" w:rsidRDefault="005155B7" w:rsidP="00447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28.01.2019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5155B7" w:rsidRDefault="005155B7" w:rsidP="005155B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55B7" w:rsidRDefault="005155B7" w:rsidP="005155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5B7" w:rsidRDefault="005155B7" w:rsidP="005155B7">
      <w:pPr>
        <w:widowControl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B7" w:rsidRDefault="005155B7" w:rsidP="00515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55B7" w:rsidRDefault="005155B7" w:rsidP="00515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Порядок</w:t>
      </w:r>
    </w:p>
    <w:p w:rsidR="005155B7" w:rsidRDefault="005155B7" w:rsidP="00515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формирования вариативной части основной образовательной программы</w:t>
      </w:r>
    </w:p>
    <w:p w:rsidR="005155B7" w:rsidRDefault="005155B7" w:rsidP="00515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среднего профессионального образования</w:t>
      </w:r>
    </w:p>
    <w:p w:rsidR="005155B7" w:rsidRDefault="005155B7" w:rsidP="00515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в ГАПОУ</w:t>
      </w:r>
      <w:r>
        <w:rPr>
          <w:rFonts w:ascii="Times New Roman" w:hAnsi="Times New Roman" w:cs="Times New Roman"/>
          <w:b/>
          <w:sz w:val="24"/>
          <w:szCs w:val="32"/>
        </w:rPr>
        <w:t xml:space="preserve"> СО «Карпинский машиностроительный техникум»</w:t>
      </w:r>
    </w:p>
    <w:p w:rsidR="005155B7" w:rsidRDefault="005155B7" w:rsidP="00515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B7" w:rsidRDefault="005155B7" w:rsidP="005155B7">
      <w:pPr>
        <w:widowControl w:val="0"/>
        <w:tabs>
          <w:tab w:val="left" w:pos="142"/>
        </w:tabs>
        <w:spacing w:after="12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Карпинск</w:t>
      </w:r>
    </w:p>
    <w:p w:rsidR="005155B7" w:rsidRDefault="005155B7" w:rsidP="005155B7">
      <w:pPr>
        <w:widowControl w:val="0"/>
        <w:tabs>
          <w:tab w:val="left" w:pos="142"/>
        </w:tabs>
        <w:spacing w:after="12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2019</w:t>
      </w:r>
    </w:p>
    <w:p w:rsidR="00F714A9" w:rsidRPr="00532F9D" w:rsidRDefault="00F714A9" w:rsidP="00532F9D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9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F714A9" w:rsidRPr="00F714A9" w:rsidRDefault="00F714A9" w:rsidP="00F714A9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544A2">
        <w:rPr>
          <w:rFonts w:ascii="Times New Roman" w:hAnsi="Times New Roman" w:cs="Times New Roman"/>
          <w:sz w:val="24"/>
          <w:szCs w:val="24"/>
        </w:rPr>
        <w:t>. Настоящий порядок (далее Порядок) формирования вариативной части (далее вариативная часть) основной образовательной программы среднего професси</w:t>
      </w:r>
      <w:r>
        <w:rPr>
          <w:rFonts w:ascii="Times New Roman" w:hAnsi="Times New Roman" w:cs="Times New Roman"/>
          <w:sz w:val="24"/>
          <w:szCs w:val="24"/>
        </w:rPr>
        <w:t xml:space="preserve">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 ОП </w:t>
      </w:r>
      <w:r w:rsidRPr="003544A2">
        <w:rPr>
          <w:rFonts w:ascii="Times New Roman" w:hAnsi="Times New Roman" w:cs="Times New Roman"/>
          <w:sz w:val="24"/>
          <w:szCs w:val="24"/>
        </w:rPr>
        <w:t>СПО) в ГАПОУ СО «Карпинский машиностроительный техникум» (далее техникум) разработан в соответствии со следующими нормативными документами: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-Федеральный Закон от 29 декабря 2012 г. № 273-ФЗ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Федерации»;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профессионального образования;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 xml:space="preserve">- Разъяснения ФИРО по формированию основной образовательной программы среднего профессионального образования и регламентирует процедуры формирования вариативной части ОП СПО по реализуемым техникумом профессиям или специальностям.  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2. Вариативная часть дает возможность расширения и (или) углубления подготовки, определяемой содержанием обязательной части, получения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компетенций, умений и знаний, необходимых для обеспечения конкурентоспособности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выпускника в соответствии с запросами регионального рынка труда 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продолжения образования.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3. Вариативная часть направлена на обеспечение выпускников техникума качественным профессиональным образованием.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4. Содержание вариативной части формируется исходя из специфики специальности,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деятельности профессиональной образовательной организации, 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требований, рекомендаций работодателей.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К основным факторам, определяющим специфику ОП СПО и влияющим на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формирование ее вариативной части, могут быть отнесены: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состояние и перспективы развития конкретной отрасли в данном регионе;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существующие и прогнозируемые требования рынка труда и конкретных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работодателей к общим и профессиональным компетенциям выпускников по профессии\специальности;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-требования обучающихся к индивидуальной образовательной программе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образовательной траектории (запросы поступающих на обучение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специальности;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особенности реализуемой профессиональной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(основная, сокращенная, интегрированная).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5. Реализация вариативной части представляет собой планируемую, организационно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методически направляемую преподавателем деятельность обучающихся по освоению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программ учебных дисциплин и (или) междисциплинарных курсов,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 xml:space="preserve">модулей и формированию общих и профессиональных компетенций, </w:t>
      </w:r>
      <w:r w:rsidRPr="003544A2">
        <w:rPr>
          <w:rFonts w:ascii="Times New Roman" w:hAnsi="Times New Roman" w:cs="Times New Roman"/>
          <w:sz w:val="24"/>
          <w:szCs w:val="24"/>
        </w:rPr>
        <w:lastRenderedPageBreak/>
        <w:t>осуществляемую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 xml:space="preserve">рамках аудиторной и внеаудиторной (самостоятельной) учебной работы обучающихся. 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544A2">
        <w:rPr>
          <w:rFonts w:ascii="Times New Roman" w:hAnsi="Times New Roman" w:cs="Times New Roman"/>
          <w:sz w:val="24"/>
          <w:szCs w:val="24"/>
        </w:rPr>
        <w:t>. Вариативная часть наряду с обязательной частью ОП СПО является неотъемлемой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составной частью учебного процесса подготовки квалифицированных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среднего звена.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544A2">
        <w:rPr>
          <w:rFonts w:ascii="Times New Roman" w:hAnsi="Times New Roman" w:cs="Times New Roman"/>
          <w:sz w:val="24"/>
          <w:szCs w:val="24"/>
        </w:rPr>
        <w:t xml:space="preserve"> Вариативная часть ОП СПО составляет 30% от общего объема времени, отведенного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на освоение ОП СПО подготовки специалистов среднего звена и 20 % по программам подготовки квалифицированных рабочих, служащих.</w:t>
      </w:r>
    </w:p>
    <w:p w:rsidR="00F714A9" w:rsidRPr="003544A2" w:rsidRDefault="00F714A9" w:rsidP="00F71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4A2">
        <w:rPr>
          <w:rFonts w:ascii="Times New Roman" w:hAnsi="Times New Roman" w:cs="Times New Roman"/>
          <w:b/>
          <w:sz w:val="24"/>
          <w:szCs w:val="24"/>
        </w:rPr>
        <w:t>2. Порядок разработки вариативной части ОП СПО</w:t>
      </w:r>
    </w:p>
    <w:p w:rsidR="00F714A9" w:rsidRPr="00F714A9" w:rsidRDefault="00F714A9" w:rsidP="00F714A9">
      <w:pPr>
        <w:spacing w:after="0" w:line="36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544A2">
        <w:rPr>
          <w:rFonts w:ascii="Times New Roman" w:hAnsi="Times New Roman" w:cs="Times New Roman"/>
          <w:sz w:val="24"/>
          <w:szCs w:val="24"/>
        </w:rPr>
        <w:t xml:space="preserve">. При разработке учебного плана ОП СПО образовательной организацией учитываются </w:t>
      </w:r>
      <w:r>
        <w:rPr>
          <w:rFonts w:ascii="Times New Roman" w:hAnsi="Times New Roman" w:cs="Times New Roman"/>
          <w:sz w:val="24"/>
          <w:szCs w:val="24"/>
        </w:rPr>
        <w:t>требования в связи с ведением</w:t>
      </w:r>
      <w:r w:rsidRPr="003544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 стандартов</w:t>
      </w:r>
      <w:r w:rsidRPr="003544A2">
        <w:rPr>
          <w:rFonts w:ascii="Times New Roman" w:hAnsi="Times New Roman" w:cs="Times New Roman"/>
          <w:sz w:val="24"/>
          <w:szCs w:val="24"/>
        </w:rPr>
        <w:t>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Требования включают в себя: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 xml:space="preserve"> - дополнительные умения и знания в области деятельности по профилю профессиональной образовательной организации;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введение дополнительных компетенций выпускников профессиональной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образовательной организации в зависимости от специфики ОПОП СПО.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544A2">
        <w:rPr>
          <w:rFonts w:ascii="Times New Roman" w:hAnsi="Times New Roman" w:cs="Times New Roman"/>
          <w:sz w:val="24"/>
          <w:szCs w:val="24"/>
        </w:rPr>
        <w:t xml:space="preserve"> Механизм разработки вариативной части ОП СПО с учетом требований работодателей, основанного </w:t>
      </w:r>
      <w:proofErr w:type="gramStart"/>
      <w:r w:rsidRPr="003544A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 xml:space="preserve"> маркетинговых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 xml:space="preserve"> исследований: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разработка алгоритма определения содержания вариативной части ОПОП СПО;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разработка инструментария анализа требований кадровых запросов работодателей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регионе;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544A2">
        <w:rPr>
          <w:rFonts w:ascii="Times New Roman" w:hAnsi="Times New Roman" w:cs="Times New Roman"/>
          <w:sz w:val="24"/>
          <w:szCs w:val="24"/>
        </w:rPr>
        <w:t>нализ соответствия квалификационных характеристик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специальностям\профессиям;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выявление прогнозируемых ожиданий работодателей относительно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работников конкретной специальности\профессии;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составление документально оформленного обоснования вариативной части;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разработка и издание программ профессиональных модулей, учебных пособий,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междисциплинарных курсов с учетом кадровых запросов работодателей,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соответствии с требованиями ФГОС.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544A2">
        <w:rPr>
          <w:rFonts w:ascii="Times New Roman" w:hAnsi="Times New Roman" w:cs="Times New Roman"/>
          <w:sz w:val="24"/>
          <w:szCs w:val="24"/>
        </w:rPr>
        <w:t>. Этапы разработки вариативной части ОП СПО: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формирование рабочих групп из числа наиболее опытных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работников ОПОП СПО и представителей работодателей;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определение специфики ОП СПО (проведение маркетинговых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регионального рынка труда);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проведение анализа потребностей в умениях;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lastRenderedPageBreak/>
        <w:t>- разработка структуры вариативной части ОП СПО;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разработка содержания вариативной части ОП СПО – программ дисциплин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их разделов (тем) и (или) профессиональных модулей;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определение требований к условиям реализации вариативной части ОП СПО.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544A2">
        <w:rPr>
          <w:rFonts w:ascii="Times New Roman" w:hAnsi="Times New Roman" w:cs="Times New Roman"/>
          <w:sz w:val="24"/>
          <w:szCs w:val="24"/>
        </w:rPr>
        <w:t>. Организация и направления реализации вариативной части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3544A2">
        <w:rPr>
          <w:rFonts w:ascii="Times New Roman" w:hAnsi="Times New Roman" w:cs="Times New Roman"/>
          <w:sz w:val="24"/>
          <w:szCs w:val="24"/>
        </w:rPr>
        <w:t xml:space="preserve"> Вариативная часть ОП СПО используется в двух основных направлениях: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для расширения объема профессиональной подготовки и ее углубления,</w:t>
      </w:r>
    </w:p>
    <w:p w:rsidR="00F714A9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для формирования дополнительных общих</w:t>
      </w:r>
      <w:r>
        <w:rPr>
          <w:rFonts w:ascii="Times New Roman" w:hAnsi="Times New Roman" w:cs="Times New Roman"/>
          <w:sz w:val="24"/>
          <w:szCs w:val="24"/>
        </w:rPr>
        <w:t xml:space="preserve"> и профессиональных компетенций,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увеличения продолжительности практики.  </w:t>
      </w:r>
      <w:r w:rsidRPr="003544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3544A2">
        <w:rPr>
          <w:rFonts w:ascii="Times New Roman" w:hAnsi="Times New Roman" w:cs="Times New Roman"/>
          <w:sz w:val="24"/>
          <w:szCs w:val="24"/>
        </w:rPr>
        <w:t xml:space="preserve"> Возможное распределение объема часов вариативной части: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увеличение объема часов на освоение учебных дисциплин и междисциплинарных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курсов обязательной части ФГОС:</w:t>
      </w:r>
    </w:p>
    <w:p w:rsidR="00F714A9" w:rsidRPr="003544A2" w:rsidRDefault="00F714A9" w:rsidP="00F714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При увеличении объема часов УД и МДК обязательной части вводятся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дополнительные дидактические единицы, требования к умениям и знаниям,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формируемым в рамках дополнительных тем и разделов, не должны повторять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имеющиеся во ФГОС.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введение в общепрофессиональный цикл дополнительных учебных дисциплин;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введение в профессиональный цикл дополнительных междисциплинарных курсов;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введение дополнительных профессиональных модулей: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При введении новых учебных дисциплин требования к умениям и знаниям,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формируемым в рамках новых учебных дисциплин, не должны повторять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имеющиеся во ФГОС требования по родственным дисциплинам;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Наименование и содержание новых МДК должны обеспечить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заявленных профессиональных компетенций и требований к практическому опыту,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умениям, знаниям; требования к умениям и знаниям, формируемым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новых МДК, не должны повторять имеющиеся требования в ФГОС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родственным дисциплинам, МДК, ПМ;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Дополнительные профессиональные модули должны содержать 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компетенции, которые содержатся в запросах работодателей 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повторять требований ФГОС.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544A2">
        <w:rPr>
          <w:rFonts w:ascii="Times New Roman" w:hAnsi="Times New Roman" w:cs="Times New Roman"/>
          <w:sz w:val="24"/>
          <w:szCs w:val="24"/>
        </w:rPr>
        <w:t xml:space="preserve"> Часы вариативной части распределяются техникумом самостоятельно с учетом необходимости формирования общих и профессиональных компетенций, знаний, умений, практического опыта.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544A2">
        <w:rPr>
          <w:rFonts w:ascii="Times New Roman" w:hAnsi="Times New Roman" w:cs="Times New Roman"/>
          <w:sz w:val="24"/>
          <w:szCs w:val="24"/>
        </w:rPr>
        <w:t xml:space="preserve">  Процесс реализации вариативной части ОП СПО включает: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четкое планирование содержания и объема учебных дисциплин, МДК и ПМ,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lastRenderedPageBreak/>
        <w:t>содержащих вариативную часть;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контроль и анализ результатов реализации вариативной части ОПОП СПО;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необходимое учебно-методическое и материально-техническое обеспечение.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544A2">
        <w:rPr>
          <w:rFonts w:ascii="Times New Roman" w:hAnsi="Times New Roman" w:cs="Times New Roman"/>
          <w:sz w:val="24"/>
          <w:szCs w:val="24"/>
        </w:rPr>
        <w:t xml:space="preserve"> Преподаватель, реализующий вариативную часть, самостоятельно планирует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определяет: ее содержание, формы контроля (входного, текущего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итогового), разработку заданий и критерии оценки ее освоения обучающимися, учебную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литературу, разработку методических материалов.</w:t>
      </w:r>
    </w:p>
    <w:p w:rsidR="00F714A9" w:rsidRPr="003544A2" w:rsidRDefault="00F714A9" w:rsidP="00F71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4A2">
        <w:rPr>
          <w:rFonts w:ascii="Times New Roman" w:hAnsi="Times New Roman" w:cs="Times New Roman"/>
          <w:b/>
          <w:sz w:val="24"/>
          <w:szCs w:val="24"/>
        </w:rPr>
        <w:t>3. Порядок утверждения вариативной части ОП СПО</w:t>
      </w:r>
    </w:p>
    <w:p w:rsidR="00F714A9" w:rsidRPr="00F714A9" w:rsidRDefault="00F714A9" w:rsidP="00F714A9">
      <w:pPr>
        <w:spacing w:after="0" w:line="36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544A2">
        <w:rPr>
          <w:rFonts w:ascii="Times New Roman" w:hAnsi="Times New Roman" w:cs="Times New Roman"/>
          <w:sz w:val="24"/>
          <w:szCs w:val="24"/>
        </w:rPr>
        <w:t>Техникум совместно с заказчиками кадров (работодателями, 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социальными партнерами) формулирует требования к результатам освоения ОП СПО: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профессиональным компетенциям, приобретаемому практическому опыту, знаниям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умениям с учетом экономики региона и новых производственных технологий предприятий-социальных партнеров техникума.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544A2">
        <w:rPr>
          <w:rFonts w:ascii="Times New Roman" w:hAnsi="Times New Roman" w:cs="Times New Roman"/>
          <w:sz w:val="24"/>
          <w:szCs w:val="24"/>
        </w:rPr>
        <w:t>Распределение вариативной части согласовывается с представителями работодателя с получением заключения, согласовывается на заседании научно- методического совета техникума.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544A2">
        <w:rPr>
          <w:rFonts w:ascii="Times New Roman" w:hAnsi="Times New Roman" w:cs="Times New Roman"/>
          <w:sz w:val="24"/>
          <w:szCs w:val="24"/>
        </w:rPr>
        <w:t xml:space="preserve"> Содержание программ учебных дисциплин, междисциплинарных курсов,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профессиональных модулей, содержащих вариативную часть, рассматривается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 xml:space="preserve">заседании </w:t>
      </w:r>
      <w:r>
        <w:rPr>
          <w:rFonts w:ascii="Times New Roman" w:hAnsi="Times New Roman" w:cs="Times New Roman"/>
          <w:sz w:val="24"/>
          <w:szCs w:val="24"/>
        </w:rPr>
        <w:t>учебно-методических объединений</w:t>
      </w:r>
      <w:r w:rsidRPr="003544A2">
        <w:rPr>
          <w:rFonts w:ascii="Times New Roman" w:hAnsi="Times New Roman" w:cs="Times New Roman"/>
          <w:sz w:val="24"/>
          <w:szCs w:val="24"/>
        </w:rPr>
        <w:t>, согласовывается заместител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3544A2">
        <w:rPr>
          <w:rFonts w:ascii="Times New Roman" w:hAnsi="Times New Roman" w:cs="Times New Roman"/>
          <w:sz w:val="24"/>
          <w:szCs w:val="24"/>
        </w:rPr>
        <w:t xml:space="preserve"> директора по учебной работе и утверждается директором техникума. </w:t>
      </w:r>
    </w:p>
    <w:p w:rsidR="00F714A9" w:rsidRPr="003544A2" w:rsidRDefault="00F714A9" w:rsidP="00F71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44A2">
        <w:rPr>
          <w:rFonts w:ascii="Times New Roman" w:hAnsi="Times New Roman" w:cs="Times New Roman"/>
          <w:b/>
          <w:sz w:val="24"/>
          <w:szCs w:val="24"/>
        </w:rPr>
        <w:t>4. Система контроля реализации вариативной части ОП СПО</w:t>
      </w:r>
    </w:p>
    <w:p w:rsidR="00F714A9" w:rsidRPr="00F714A9" w:rsidRDefault="00F714A9" w:rsidP="00F714A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544A2">
        <w:rPr>
          <w:rFonts w:ascii="Times New Roman" w:hAnsi="Times New Roman" w:cs="Times New Roman"/>
          <w:sz w:val="24"/>
          <w:szCs w:val="24"/>
        </w:rPr>
        <w:t xml:space="preserve"> Контроль результатов реализации вариативной части ОП СПО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пределах времени, отведенного на обязательные учебные занятия по дисциплине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междисциплинарному курсу, либо за счет времени, отведенного на промежуточную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аттестацию.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544A2">
        <w:rPr>
          <w:rFonts w:ascii="Times New Roman" w:hAnsi="Times New Roman" w:cs="Times New Roman"/>
          <w:sz w:val="24"/>
          <w:szCs w:val="24"/>
        </w:rPr>
        <w:t>. Контроль может проходить в письменной, устной форме, в процессе и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выполнения практических заданий, или смешанной форме. Могут использоваться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электронные образовательные ресурсы, анализ производственных ситуаций, зачеты,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тестирование, самоотчеты, контрольные работы, защита творческих проектов, портфолио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4A2">
        <w:rPr>
          <w:rFonts w:ascii="Times New Roman" w:hAnsi="Times New Roman" w:cs="Times New Roman"/>
          <w:sz w:val="24"/>
          <w:szCs w:val="24"/>
        </w:rPr>
        <w:t>и др.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544A2">
        <w:rPr>
          <w:rFonts w:ascii="Times New Roman" w:hAnsi="Times New Roman" w:cs="Times New Roman"/>
          <w:sz w:val="24"/>
          <w:szCs w:val="24"/>
        </w:rPr>
        <w:t>. Критериями оценки результатов реализации вариативной части являются: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уровень освоения дополнительных знаний и умений;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освоение дополнительных компетенций;</w:t>
      </w:r>
    </w:p>
    <w:p w:rsidR="00F714A9" w:rsidRPr="003544A2" w:rsidRDefault="00F714A9" w:rsidP="00F714A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4A2">
        <w:rPr>
          <w:rFonts w:ascii="Times New Roman" w:hAnsi="Times New Roman" w:cs="Times New Roman"/>
          <w:sz w:val="24"/>
          <w:szCs w:val="24"/>
        </w:rPr>
        <w:t>-  освоение дополнительного вида профессиональной деятельности.</w:t>
      </w:r>
    </w:p>
    <w:sectPr w:rsidR="00F714A9" w:rsidRPr="003544A2" w:rsidSect="00FB5D7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17A0"/>
    <w:multiLevelType w:val="hybridMultilevel"/>
    <w:tmpl w:val="6C4C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D8A"/>
    <w:multiLevelType w:val="hybridMultilevel"/>
    <w:tmpl w:val="2A86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EE"/>
    <w:rsid w:val="001841A7"/>
    <w:rsid w:val="003544A2"/>
    <w:rsid w:val="005044BF"/>
    <w:rsid w:val="005155B7"/>
    <w:rsid w:val="00532F9D"/>
    <w:rsid w:val="005631BC"/>
    <w:rsid w:val="00591671"/>
    <w:rsid w:val="00A91444"/>
    <w:rsid w:val="00B01C50"/>
    <w:rsid w:val="00F0662D"/>
    <w:rsid w:val="00F625EE"/>
    <w:rsid w:val="00F714A9"/>
    <w:rsid w:val="00FB5D7C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044E"/>
  <w15:docId w15:val="{746B87F1-CDAB-462C-A8E2-3A6D317E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4BF"/>
    <w:pPr>
      <w:ind w:left="720"/>
      <w:contextualSpacing/>
    </w:pPr>
  </w:style>
  <w:style w:type="paragraph" w:styleId="a4">
    <w:name w:val="No Spacing"/>
    <w:uiPriority w:val="1"/>
    <w:qFormat/>
    <w:rsid w:val="003544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5D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55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Приёмная</cp:lastModifiedBy>
  <cp:revision>13</cp:revision>
  <cp:lastPrinted>2021-05-07T04:48:00Z</cp:lastPrinted>
  <dcterms:created xsi:type="dcterms:W3CDTF">2017-03-11T04:04:00Z</dcterms:created>
  <dcterms:modified xsi:type="dcterms:W3CDTF">2021-05-07T04:49:00Z</dcterms:modified>
</cp:coreProperties>
</file>