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1"/>
        <w:tblW w:w="10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178"/>
        <w:gridCol w:w="4110"/>
        <w:gridCol w:w="2826"/>
      </w:tblGrid>
      <w:tr w:rsidR="00E4362E" w:rsidTr="00E4362E">
        <w:trPr>
          <w:trHeight w:val="1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СВ-19(БЖ)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 тему Принципы обеспечения безопасности населения». Конспект предоставить до 22.09.2020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ТОРА-18(ПБДД)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конспекте отразить случаи, в которых сигналы поворота не указываются? Работу предоставить до 23.09.2020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на тему «Основные инфекционные болезни и их профилактика»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болезни и методы профилактики. Работу предоставить до 24.09.2020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СВ-19(ОБЖ)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 тему «Организация воинского учета и его предназначение». Конспект предоставить до 24.09.2020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«Репродуктивное здоровье человека»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от каких факторов зависит репродуктивное здоровье? Фото конспекта предоставить до 24.09.2020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3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«Репродуктивное здоровье человека»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от каких факторов зависит репродуктивное здоровье? Фото конспекта предоставить до 24.09.2020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4362E" w:rsidTr="00E4362E">
        <w:trPr>
          <w:trHeight w:val="1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«Репродуктивное здоровье человека»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от каких факторов зависит репродуктивное здоровье? Фото конспекта предоставить до 24.09.2020</w:t>
            </w:r>
            <w:bookmarkStart w:id="0" w:name="_GoBack"/>
            <w:bookmarkEnd w:id="0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E" w:rsidRDefault="00E4362E" w:rsidP="00E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</w:tbl>
    <w:p w:rsidR="00E4362E" w:rsidRDefault="00E4362E" w:rsidP="00E4362E">
      <w:r>
        <w:t xml:space="preserve">Расписание на </w:t>
      </w:r>
      <w:proofErr w:type="gramStart"/>
      <w:r>
        <w:t>21.09.-</w:t>
      </w:r>
      <w:proofErr w:type="gramEnd"/>
      <w:r>
        <w:t>23.09.2020 для групп на дистанционном обучении</w:t>
      </w:r>
    </w:p>
    <w:p w:rsidR="00544A92" w:rsidRDefault="00544A92"/>
    <w:sectPr w:rsidR="0054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9A"/>
    <w:rsid w:val="002E239A"/>
    <w:rsid w:val="00544A92"/>
    <w:rsid w:val="00E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F8633-B256-4D3D-965A-C54009F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2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6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2020-09-18T17:49:00Z</dcterms:created>
  <dcterms:modified xsi:type="dcterms:W3CDTF">2020-09-18T17:51:00Z</dcterms:modified>
</cp:coreProperties>
</file>