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C3" w:rsidRDefault="00DC3EC3" w:rsidP="00DC3E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46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C92946" wp14:editId="2D4138AC">
            <wp:simplePos x="0" y="0"/>
            <wp:positionH relativeFrom="column">
              <wp:posOffset>2819400</wp:posOffset>
            </wp:positionH>
            <wp:positionV relativeFrom="paragraph">
              <wp:posOffset>6985</wp:posOffset>
            </wp:positionV>
            <wp:extent cx="561975" cy="554355"/>
            <wp:effectExtent l="0" t="0" r="9525" b="0"/>
            <wp:wrapThrough wrapText="bothSides">
              <wp:wrapPolygon edited="0">
                <wp:start x="0" y="0"/>
                <wp:lineTo x="0" y="20784"/>
                <wp:lineTo x="21234" y="20784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(ГАПОУ СО «КМТ»)</w:t>
      </w: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DC3EC3" w:rsidTr="00DC3EC3">
        <w:trPr>
          <w:trHeight w:val="1227"/>
        </w:trPr>
        <w:tc>
          <w:tcPr>
            <w:tcW w:w="6521" w:type="dxa"/>
            <w:hideMark/>
          </w:tcPr>
          <w:p w:rsidR="00DC3EC3" w:rsidRDefault="00DC3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СОГЛАСОВАН  </w:t>
            </w:r>
          </w:p>
          <w:p w:rsidR="00DC3EC3" w:rsidRDefault="00DC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C3EC3" w:rsidRDefault="00DC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2019  г.</w:t>
            </w:r>
            <w:proofErr w:type="gramEnd"/>
          </w:p>
          <w:p w:rsidR="00DC3EC3" w:rsidRDefault="00DC3EC3" w:rsidP="00DC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hideMark/>
          </w:tcPr>
          <w:p w:rsidR="00DC3EC3" w:rsidRDefault="00DC3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</w:t>
            </w:r>
          </w:p>
          <w:p w:rsidR="00DC3EC3" w:rsidRDefault="00DC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техникума</w:t>
            </w:r>
          </w:p>
          <w:p w:rsidR="00DC3EC3" w:rsidRDefault="00DC3EC3" w:rsidP="00DC3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.2019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C3EC3" w:rsidRDefault="00DC3EC3" w:rsidP="00DC3E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EC3" w:rsidRDefault="00DC3EC3" w:rsidP="00DC3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C3" w:rsidRDefault="00DC3EC3" w:rsidP="00DC3EC3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EC3" w:rsidRDefault="00DC3EC3" w:rsidP="00DC3EC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32"/>
          <w:lang w:eastAsia="en-US"/>
        </w:rPr>
      </w:pPr>
      <w:r>
        <w:rPr>
          <w:rFonts w:ascii="Times New Roman" w:hAnsi="Times New Roman" w:cs="Times New Roman"/>
          <w:b/>
          <w:sz w:val="24"/>
          <w:szCs w:val="32"/>
        </w:rPr>
        <w:t>Порядок</w:t>
      </w:r>
    </w:p>
    <w:p w:rsidR="00DC3EC3" w:rsidRDefault="00DC3EC3" w:rsidP="00DC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ведения зачетной книжки обучающегося</w:t>
      </w:r>
    </w:p>
    <w:p w:rsidR="00DC3EC3" w:rsidRDefault="00DC3EC3" w:rsidP="00DC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32"/>
        </w:rPr>
        <w:t xml:space="preserve">в </w:t>
      </w:r>
      <w:r>
        <w:rPr>
          <w:rFonts w:ascii="Times New Roman" w:hAnsi="Times New Roman" w:cs="Times New Roman"/>
          <w:b/>
          <w:sz w:val="24"/>
          <w:szCs w:val="32"/>
        </w:rPr>
        <w:t xml:space="preserve"> ГАПОУ</w:t>
      </w:r>
      <w:proofErr w:type="gramEnd"/>
      <w:r>
        <w:rPr>
          <w:rFonts w:ascii="Times New Roman" w:hAnsi="Times New Roman" w:cs="Times New Roman"/>
          <w:b/>
          <w:sz w:val="24"/>
          <w:szCs w:val="32"/>
        </w:rPr>
        <w:t xml:space="preserve"> СО «Карпинский машиностроительный техникум»</w:t>
      </w:r>
    </w:p>
    <w:p w:rsidR="00DC3EC3" w:rsidRDefault="00DC3EC3" w:rsidP="00DC3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EC3" w:rsidRDefault="00DC3EC3" w:rsidP="00DC3EC3">
      <w:pPr>
        <w:widowControl w:val="0"/>
        <w:tabs>
          <w:tab w:val="left" w:pos="14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Карпинск</w:t>
      </w:r>
    </w:p>
    <w:p w:rsidR="00DC3EC3" w:rsidRDefault="00DC3EC3" w:rsidP="00DC3EC3">
      <w:pPr>
        <w:widowControl w:val="0"/>
        <w:tabs>
          <w:tab w:val="left" w:pos="142"/>
        </w:tabs>
        <w:spacing w:after="12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ED15CE" w:rsidRDefault="00ED15CE" w:rsidP="000408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08BB" w:rsidRDefault="000408BB" w:rsidP="00C4518D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C4518D" w:rsidRDefault="00C4518D" w:rsidP="00C4518D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Общие положения</w:t>
      </w:r>
    </w:p>
    <w:p w:rsidR="00C4518D" w:rsidRDefault="00C4518D" w:rsidP="00C4518D">
      <w:pPr>
        <w:pStyle w:val="Default"/>
        <w:ind w:firstLine="709"/>
        <w:jc w:val="center"/>
        <w:rPr>
          <w:sz w:val="26"/>
          <w:szCs w:val="26"/>
        </w:rPr>
      </w:pP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1</w:t>
      </w:r>
      <w:r w:rsidRPr="009722F7">
        <w:t xml:space="preserve">. Настоящее Положение определяет порядок ведения зачетной книжки обучающегося ГАПОУ СО «Карпинский машиностроительный техникум» (далее техникум).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2. Настоящее Положение составлено в соответствии с законом «Об образовании в РФ» от 29.12.2012 № 273-ФЗ, Порядком организации и осуществления образовательной деятельности по образовательным программам СПО, ФГОС СПО, Инструкции о порядке заполнения и хранения зачетной книжки студента образовательного учреждения среднего профессионального образования, утверждённой приказом Минобразования России от 24 декабря 2002 № 4571, Приказа Министерства образования и науки Российской Федерации от 05.04.2013 № 240 «Об утверждении образцов Студенческих билетов и зачетной книжки для студентов (курсантов), осваивающих образовательные программы среднего профессионального образования».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3. Зачетная книжка выдается вновь принятым обучающимся в течение первого семестра обучения, но не позднее, за месяц до первого экзамена (дифференцированного зачета, зачета) и хранится на руках у обучающегося. Ответственность за сохранность зачетной книжки возлагается на обучающегося техникума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>4. Зачетная книжка является документом, в которой отражается успеваемость обучающегося в течение всего периода обучения. В зачетную книжку выставляются оценки, полученные обучающимся по результатам промежуточной и государственной итоговой аттестации; по результатам выполнения курсовых проектов.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 Заполняется результаты прохождения всех установленных учебным планом по профессии/специальности видов практики, проводимых в рамках профессиональных модулей, а также преддипломной практики по программам подготовки специалистов среднего звена.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5. Записи в зачетной книжке производятся преподавателем техникума аккуратно, разборчиво шариковой ручкой, чернилами синего или фиолетового цвета. Подчистки, помарки, исправления, не заверенные в установленном порядке, в зачетной книжке не допускаются. Исправления в зачетной книжке заверяются словами «Исправленному верить» и подписью преподавателя.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6. Заполнение титульного листа зачетной книжки для обучающихся техникума осуществляет секретарь учебной части. Заполнение зачетной книжки осуществляют в рамках своих полномочий и должностных обязанностей преподаватели учебных дисциплин/профессиональных модулей, руководитель учебной, производственной практики.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7. Ответственность за выдачу и правильное заполнение зачетной книжки несут кураторы </w:t>
      </w:r>
      <w:r>
        <w:t>очного и очно-заочного отделений</w:t>
      </w:r>
      <w:r w:rsidRPr="009722F7">
        <w:t xml:space="preserve">. 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F7">
        <w:rPr>
          <w:rFonts w:ascii="Times New Roman" w:hAnsi="Times New Roman" w:cs="Times New Roman"/>
          <w:b/>
          <w:bCs/>
          <w:sz w:val="24"/>
          <w:szCs w:val="24"/>
        </w:rPr>
        <w:t>2. Структура зачетной книжки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22F7">
        <w:rPr>
          <w:rFonts w:ascii="Times New Roman" w:hAnsi="Times New Roman" w:cs="Times New Roman"/>
          <w:sz w:val="24"/>
          <w:szCs w:val="24"/>
        </w:rPr>
        <w:t>. Зачетная книжка состоит из следующих разделов: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lastRenderedPageBreak/>
        <w:t>- форзац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3E0A">
        <w:rPr>
          <w:rFonts w:ascii="Times New Roman" w:hAnsi="Times New Roman" w:cs="Times New Roman"/>
          <w:sz w:val="24"/>
          <w:szCs w:val="24"/>
        </w:rPr>
        <w:t>оборот обложки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2F7">
        <w:rPr>
          <w:rFonts w:ascii="Times New Roman" w:hAnsi="Times New Roman" w:cs="Times New Roman"/>
          <w:sz w:val="24"/>
          <w:szCs w:val="24"/>
        </w:rPr>
        <w:t>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результаты промежуточной аттестации за семестр;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курсовые работы (проекты);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производственная (профессиональная) практика;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итоговый междисциплинарный экзамен по специальности;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итоговые экзамены по дисциплинам;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решение о присвоении квалификации;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F7">
        <w:rPr>
          <w:rFonts w:ascii="Times New Roman" w:hAnsi="Times New Roman" w:cs="Times New Roman"/>
          <w:sz w:val="24"/>
          <w:szCs w:val="24"/>
        </w:rPr>
        <w:t>- инструкция о порядке заполнения и хранения зачетной книжки студента</w:t>
      </w:r>
    </w:p>
    <w:p w:rsidR="00C4518D" w:rsidRPr="009722F7" w:rsidRDefault="00C4518D" w:rsidP="00C4518D">
      <w:pPr>
        <w:pStyle w:val="Default"/>
        <w:spacing w:line="360" w:lineRule="auto"/>
        <w:jc w:val="both"/>
      </w:pPr>
      <w:r w:rsidRPr="009722F7">
        <w:t>образовательного учреждения среднего профессионального образования.</w:t>
      </w:r>
    </w:p>
    <w:p w:rsidR="00C4518D" w:rsidRPr="009722F7" w:rsidRDefault="00C4518D" w:rsidP="00C4518D">
      <w:pPr>
        <w:pStyle w:val="Default"/>
        <w:spacing w:line="360" w:lineRule="auto"/>
        <w:jc w:val="both"/>
        <w:rPr>
          <w:color w:val="auto"/>
        </w:rPr>
      </w:pPr>
    </w:p>
    <w:p w:rsidR="00C4518D" w:rsidRPr="009722F7" w:rsidRDefault="00C4518D" w:rsidP="00C451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F7">
        <w:rPr>
          <w:rFonts w:ascii="Times New Roman" w:hAnsi="Times New Roman" w:cs="Times New Roman"/>
          <w:b/>
          <w:bCs/>
          <w:sz w:val="24"/>
          <w:szCs w:val="24"/>
        </w:rPr>
        <w:t>3. Инструкция по заполнению зачетной книжки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9722F7">
        <w:rPr>
          <w:color w:val="auto"/>
        </w:rPr>
        <w:t xml:space="preserve">. Номер зачетной книжки обучающегося должен совпадать с номером его личного дела. Регистрационный номер зачетной книжки не меняется на протяжении всего периода </w:t>
      </w:r>
      <w:proofErr w:type="gramStart"/>
      <w:r w:rsidRPr="009722F7">
        <w:rPr>
          <w:color w:val="auto"/>
        </w:rPr>
        <w:t>обучения</w:t>
      </w:r>
      <w:proofErr w:type="gramEnd"/>
      <w:r w:rsidRPr="009722F7">
        <w:rPr>
          <w:color w:val="auto"/>
        </w:rPr>
        <w:t xml:space="preserve"> обучающегося в техникуме.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9722F7">
        <w:rPr>
          <w:color w:val="auto"/>
        </w:rPr>
        <w:t xml:space="preserve">. На обороте обложки (форзаце) зачетной книжки: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вклеивается фотография обучающегося и заверяется печатью </w:t>
      </w:r>
      <w:r>
        <w:rPr>
          <w:color w:val="auto"/>
        </w:rPr>
        <w:t>техникума</w:t>
      </w:r>
      <w:r w:rsidRPr="009722F7">
        <w:rPr>
          <w:color w:val="auto"/>
        </w:rPr>
        <w:t xml:space="preserve">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под фотографией обучающийся ставит личную подпись.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9722F7">
        <w:rPr>
          <w:color w:val="auto"/>
        </w:rPr>
        <w:t xml:space="preserve">. При заполнении страницы 1 зачетной книжки указываются: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полное наименование учредителя;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>-наименование учреждения;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номер зачетной книжки, совпадающий с номером студенческого билета и номером </w:t>
      </w:r>
      <w:proofErr w:type="gramStart"/>
      <w:r w:rsidRPr="009722F7">
        <w:rPr>
          <w:color w:val="auto"/>
        </w:rPr>
        <w:t>личного дела</w:t>
      </w:r>
      <w:proofErr w:type="gramEnd"/>
      <w:r w:rsidRPr="009722F7">
        <w:rPr>
          <w:color w:val="auto"/>
        </w:rPr>
        <w:t xml:space="preserve"> обучающегося;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код и название специальности/профессии (без сокращений), группа;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форма обучения (очная, очно-заочная);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дата и номер приказа о зачислении обучающегося в техникум;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дата выдачи зачетной книжки.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- все записи на данной странице заверяются подписью директора техникума.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Pr="009722F7">
        <w:rPr>
          <w:color w:val="auto"/>
        </w:rPr>
        <w:t xml:space="preserve">. На каждом развороте зачетной книжки обучающимся указывается учебный год, курс, порядковый номер семестра (по учебному плану), фамилия, имя, отчество обучающегося (полностью).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Pr="009722F7">
        <w:rPr>
          <w:color w:val="auto"/>
        </w:rPr>
        <w:t xml:space="preserve">. На четных страницах зачетной книжки вносятся данные о результатах сдачи экзаменов (в том числе комплексных) по учебным дисциплинам, на нечетных - результаты сдачи дифференцированных зачетов, зачетов.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14</w:t>
      </w:r>
      <w:r w:rsidRPr="009722F7">
        <w:rPr>
          <w:color w:val="auto"/>
        </w:rPr>
        <w:t xml:space="preserve">. Оценки по учебным дисциплинам проставляются преподавателем на странице зачетной книжки, соответствующей семестру изучения данной дисциплины (или ее раздела).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rPr>
          <w:color w:val="auto"/>
        </w:rPr>
        <w:t xml:space="preserve">При выставлении экзаменационной оценки и отметки о зачете преподаватель обязан разборчиво заполнять все графы.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9722F7">
        <w:rPr>
          <w:color w:val="auto"/>
        </w:rPr>
        <w:t>. Наименование дисциплины и общее (обязательное) количество часов согласно учебному плану. Для переходящих с семестра на семестр дисциплин общее количество часов указывается в соответствии с рабочей программой по дисциплине.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Pr="009722F7">
        <w:rPr>
          <w:color w:val="auto"/>
        </w:rPr>
        <w:t>. В графе «Оценка» проставляется отметка в форме: 5 (</w:t>
      </w:r>
      <w:proofErr w:type="spellStart"/>
      <w:r w:rsidRPr="009722F7">
        <w:rPr>
          <w:color w:val="auto"/>
        </w:rPr>
        <w:t>отл</w:t>
      </w:r>
      <w:proofErr w:type="spellEnd"/>
      <w:r w:rsidRPr="009722F7">
        <w:rPr>
          <w:color w:val="auto"/>
        </w:rPr>
        <w:t>.), 4 (хор.), 3(</w:t>
      </w:r>
      <w:proofErr w:type="spellStart"/>
      <w:r w:rsidRPr="009722F7">
        <w:rPr>
          <w:color w:val="auto"/>
        </w:rPr>
        <w:t>удовл</w:t>
      </w:r>
      <w:proofErr w:type="spellEnd"/>
      <w:r w:rsidRPr="009722F7">
        <w:rPr>
          <w:color w:val="auto"/>
        </w:rPr>
        <w:t xml:space="preserve">.);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Pr="009722F7">
        <w:rPr>
          <w:color w:val="auto"/>
        </w:rPr>
        <w:t xml:space="preserve">. Неудовлетворительная оценка (2 (неуд.)) проставляется только в экзаменационной ведомости, учебном журнале группы. Неявка на экзамен также отмечается только в экзаменационной ведомости словами «не явился»;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9722F7">
        <w:rPr>
          <w:color w:val="auto"/>
        </w:rPr>
        <w:t>. В графе «Дата» проставляется фактическая дата сдачи экзамена, дифференцированного зачета в формате: число, месяц, год.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19</w:t>
      </w:r>
      <w:r w:rsidRPr="009722F7">
        <w:t xml:space="preserve">. В графе «Подпись преподавателя» ставиться подпись преподавателя, проводимого экзамен, дифференцированный зачет;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20</w:t>
      </w:r>
      <w:r w:rsidRPr="009722F7">
        <w:t xml:space="preserve">. В графе «Ф.И.О. преподавателя» указываются инициалы и фамилия преподавателя, фактически принимающего экзамен, дифференцированный зачет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21</w:t>
      </w:r>
      <w:r w:rsidRPr="009722F7">
        <w:t xml:space="preserve">. Наименование дисциплин, входящих в состав комплексного экзамена по двум или нескольким дисциплинам, указывается после слов «Комплексный экзамен». В графе «Общее количество часов» указывается суммарный общий (максимальный) объем времени на данный семестр, отведенный на изучение всех представленных на экзамене дисциплин.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22</w:t>
      </w:r>
      <w:r w:rsidRPr="009722F7">
        <w:t xml:space="preserve">. Оценка на комплексном экзамене ставится единая для всех дисциплин, входящих в экзамен.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23</w:t>
      </w:r>
      <w:r w:rsidRPr="009722F7">
        <w:t xml:space="preserve">. Оценки, полученные обучающимся при повторной сдаче, проставляются на странице зачетной книжки, соответствующей семестру изучению данной дисциплины.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24</w:t>
      </w:r>
      <w:r w:rsidRPr="009722F7">
        <w:t xml:space="preserve">. Каждый разворот зачетной книжки (семестр) при условии выполнения обучающимся учебного плана, подписывается куратором </w:t>
      </w:r>
      <w:r>
        <w:t>очного и очно-заочного отделения</w:t>
      </w:r>
      <w:r w:rsidRPr="009722F7">
        <w:t xml:space="preserve">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25</w:t>
      </w:r>
      <w:r w:rsidRPr="009722F7">
        <w:t xml:space="preserve">. Обучающиеся, успешно выполнившие учебный план за соответствующий курс, переводятся на следующий курс, о чем в зачетной книжке делается соответствующая запись: «Студент Иванов И.И. переведен на 3 (третий) курс».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26</w:t>
      </w:r>
      <w:r w:rsidRPr="009722F7">
        <w:t>. Результаты прохождения практик (учебн</w:t>
      </w:r>
      <w:r>
        <w:t>о-</w:t>
      </w:r>
      <w:r w:rsidRPr="009722F7">
        <w:t>производственная, преддипломная) фиксируются на отдельной странице с указанием курса, семестра, наименования практики, места проведения практики (</w:t>
      </w:r>
      <w:proofErr w:type="gramStart"/>
      <w:r w:rsidRPr="009722F7">
        <w:t>полное</w:t>
      </w:r>
      <w:r>
        <w:t xml:space="preserve"> </w:t>
      </w:r>
      <w:r w:rsidRPr="009722F7">
        <w:t>наименование</w:t>
      </w:r>
      <w:r>
        <w:t xml:space="preserve"> </w:t>
      </w:r>
      <w:r w:rsidRPr="009722F7">
        <w:t>предприятия</w:t>
      </w:r>
      <w:proofErr w:type="gramEnd"/>
      <w:r w:rsidRPr="009722F7">
        <w:t xml:space="preserve"> соответствующее Уставу, ее продолжительности, наименование профессии (должности), присвоенные квалификация и разряд рабочей профессии, дата, подпись и ФИО руководителя практики.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lastRenderedPageBreak/>
        <w:t>27</w:t>
      </w:r>
      <w:r w:rsidRPr="009722F7">
        <w:t xml:space="preserve">. Сведения о присвоении квалификации и/или разряде по рабочей профессии (должности) заносятся в зачетную книжку при условии сдачи обучающимся квалификационного экзамена, на основании протокола квалификационной комиссии.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>
        <w:t>28</w:t>
      </w:r>
      <w:r w:rsidRPr="009722F7">
        <w:t xml:space="preserve">. Государственная итоговая аттестация выпускников включает подготовку и защиту выпускной квалификационной работы.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Накануне проведения итоговой государственной аттестации </w:t>
      </w:r>
      <w:r>
        <w:t>заместитель директора по учебной работе</w:t>
      </w:r>
      <w:r w:rsidRPr="009722F7">
        <w:t xml:space="preserve"> оформляет допуск обучающегося к ГИА. Запись о допуске утверждается з</w:t>
      </w:r>
      <w:r>
        <w:t>аместителем директора по учебно</w:t>
      </w:r>
      <w:r w:rsidRPr="009722F7">
        <w:t xml:space="preserve">й работе.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</w:pPr>
      <w:r w:rsidRPr="009722F7">
        <w:t xml:space="preserve">После вынесения Государственной </w:t>
      </w:r>
      <w:r>
        <w:t>экзаменационной</w:t>
      </w:r>
      <w:r w:rsidRPr="009722F7">
        <w:t xml:space="preserve"> комиссией решения о присвоении квалификации выпускнику, успешно прошедшему государственную итоговую аттестацию, в зачетную книжку заместителем председателя государственной экзаменационной комиссии (ГЭК) вносится соответствующая запись с указанием полного наименования присваиваемой квалификации, номера и даты протокола ГЭК.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 w:rsidRPr="009722F7">
        <w:t>По книге регистрации выдачи дипломов секретарь учебной части проставляет номер выданного выпускнику диплома и дата его выдачи. Данные сведения заверяются подписью директора техникума и печатью.</w:t>
      </w:r>
    </w:p>
    <w:p w:rsidR="00C4518D" w:rsidRPr="00A56C92" w:rsidRDefault="00C4518D" w:rsidP="00C4518D">
      <w:pPr>
        <w:pStyle w:val="Default"/>
        <w:spacing w:line="360" w:lineRule="auto"/>
        <w:ind w:firstLine="709"/>
        <w:jc w:val="center"/>
        <w:rPr>
          <w:b/>
          <w:bCs/>
          <w:color w:val="auto"/>
        </w:rPr>
      </w:pPr>
      <w:r w:rsidRPr="009722F7">
        <w:rPr>
          <w:b/>
          <w:bCs/>
          <w:color w:val="auto"/>
        </w:rPr>
        <w:t>4. Хранение зачетной книжки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Pr="009722F7">
        <w:rPr>
          <w:color w:val="auto"/>
        </w:rPr>
        <w:t xml:space="preserve">. Зачетная книжка хранится у обучающегося.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30</w:t>
      </w:r>
      <w:r w:rsidRPr="009722F7">
        <w:rPr>
          <w:color w:val="auto"/>
        </w:rPr>
        <w:t xml:space="preserve">. В случае </w:t>
      </w:r>
      <w:r>
        <w:rPr>
          <w:color w:val="auto"/>
        </w:rPr>
        <w:t>отчисления</w:t>
      </w:r>
      <w:r w:rsidRPr="009722F7">
        <w:rPr>
          <w:color w:val="auto"/>
        </w:rPr>
        <w:t xml:space="preserve"> обучающегося из учебного заведения до окончания курса обучения зачетная книжка сдается в учебную часть.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31</w:t>
      </w:r>
      <w:r w:rsidRPr="009722F7">
        <w:rPr>
          <w:color w:val="auto"/>
        </w:rPr>
        <w:t xml:space="preserve">. При получении диплома об окончании образовательного учреждения зачетная книжка сдается выпускником в учебную часть и хранится в личном деле обучающегося в архиве техникума. </w:t>
      </w:r>
    </w:p>
    <w:p w:rsidR="00C4518D" w:rsidRPr="00A56C92" w:rsidRDefault="00C4518D" w:rsidP="00C4518D">
      <w:pPr>
        <w:pStyle w:val="Default"/>
        <w:spacing w:line="360" w:lineRule="auto"/>
        <w:ind w:firstLine="709"/>
        <w:jc w:val="center"/>
        <w:rPr>
          <w:b/>
          <w:bCs/>
          <w:color w:val="auto"/>
        </w:rPr>
      </w:pPr>
      <w:r w:rsidRPr="009722F7">
        <w:rPr>
          <w:b/>
          <w:bCs/>
          <w:color w:val="auto"/>
        </w:rPr>
        <w:t>5. Выдача дубликата зачетной книжки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722F7">
        <w:rPr>
          <w:rFonts w:ascii="Times New Roman" w:hAnsi="Times New Roman" w:cs="Times New Roman"/>
          <w:sz w:val="24"/>
          <w:szCs w:val="24"/>
        </w:rPr>
        <w:t>. В случае потери или порчи зачетной книжки выдается дубликат на основании приказа директора техникума. Для получения дубликата зачетной книжки обучающийся пишет заявление на имя директора техникума, которое согласовывается с куратором</w:t>
      </w:r>
      <w:r>
        <w:rPr>
          <w:rFonts w:ascii="Times New Roman" w:hAnsi="Times New Roman" w:cs="Times New Roman"/>
          <w:sz w:val="24"/>
          <w:szCs w:val="24"/>
        </w:rPr>
        <w:t xml:space="preserve"> очного и очно-заочного отделения</w:t>
      </w:r>
      <w:r w:rsidRPr="009722F7">
        <w:rPr>
          <w:rFonts w:ascii="Times New Roman" w:hAnsi="Times New Roman" w:cs="Times New Roman"/>
          <w:sz w:val="24"/>
          <w:szCs w:val="24"/>
        </w:rPr>
        <w:t>.</w:t>
      </w:r>
    </w:p>
    <w:p w:rsidR="00C4518D" w:rsidRPr="009722F7" w:rsidRDefault="00C4518D" w:rsidP="00C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9722F7">
        <w:rPr>
          <w:rFonts w:ascii="Times New Roman" w:hAnsi="Times New Roman" w:cs="Times New Roman"/>
          <w:sz w:val="24"/>
          <w:szCs w:val="24"/>
        </w:rPr>
        <w:t>. На титульном листе зачетной книжки, выдаваемой взамен утерянной или испорченной, делается надпись «дубликат». Все данные об успеваемости обучающегося за весь период обучения до момента выдачи дубликата вносятся секретарем учебной части в дубликат зачетной книжки на основании подлинных экзаменационных и семестровых ведомостей за предыдущие семестры.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34. </w:t>
      </w:r>
      <w:r w:rsidRPr="009722F7">
        <w:rPr>
          <w:color w:val="auto"/>
        </w:rPr>
        <w:t>Решение о подписях преподавателей/руководителей практик, не работающих в техникуме на указанный момент времени</w:t>
      </w:r>
      <w:r>
        <w:rPr>
          <w:color w:val="auto"/>
        </w:rPr>
        <w:t xml:space="preserve">, зачетную книжку подписывает куратор подразделения. </w:t>
      </w: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4518D" w:rsidRPr="009722F7" w:rsidRDefault="00C4518D" w:rsidP="00C4518D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012F6E" w:rsidRPr="00C818BC" w:rsidRDefault="00012F6E" w:rsidP="00C4518D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012F6E" w:rsidRPr="00C818BC" w:rsidSect="00C818BC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91C"/>
    <w:multiLevelType w:val="hybridMultilevel"/>
    <w:tmpl w:val="5FC2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C"/>
    <w:rsid w:val="00012F6E"/>
    <w:rsid w:val="000408BB"/>
    <w:rsid w:val="00052B57"/>
    <w:rsid w:val="003D1F27"/>
    <w:rsid w:val="004A0B2B"/>
    <w:rsid w:val="00591AAF"/>
    <w:rsid w:val="005C24BF"/>
    <w:rsid w:val="006B0F63"/>
    <w:rsid w:val="008934A6"/>
    <w:rsid w:val="009722F7"/>
    <w:rsid w:val="00A1338E"/>
    <w:rsid w:val="00A56C92"/>
    <w:rsid w:val="00A870DF"/>
    <w:rsid w:val="00B05FF0"/>
    <w:rsid w:val="00C4518D"/>
    <w:rsid w:val="00C818BC"/>
    <w:rsid w:val="00C9270F"/>
    <w:rsid w:val="00CF1DFC"/>
    <w:rsid w:val="00D07207"/>
    <w:rsid w:val="00DB5331"/>
    <w:rsid w:val="00DC3EC3"/>
    <w:rsid w:val="00E163AE"/>
    <w:rsid w:val="00ED15CE"/>
    <w:rsid w:val="00FB7A21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4736"/>
  <w15:docId w15:val="{C957A98D-3B66-48F5-B69B-A5E8E92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818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Ричерд</dc:creator>
  <cp:lastModifiedBy>Приёмная</cp:lastModifiedBy>
  <cp:revision>14</cp:revision>
  <cp:lastPrinted>2021-05-06T10:08:00Z</cp:lastPrinted>
  <dcterms:created xsi:type="dcterms:W3CDTF">2019-01-21T06:30:00Z</dcterms:created>
  <dcterms:modified xsi:type="dcterms:W3CDTF">2021-05-06T10:09:00Z</dcterms:modified>
</cp:coreProperties>
</file>